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39" w:rsidRDefault="007D7139" w:rsidP="007D7139">
      <w:pPr>
        <w:ind w:right="-80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D7139" w:rsidRDefault="007D7139" w:rsidP="007D7139">
      <w:pPr>
        <w:ind w:right="-80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D7139" w:rsidRDefault="007D7139" w:rsidP="007D7139">
      <w:pPr>
        <w:ind w:right="-80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D7139" w:rsidRPr="00BF584C" w:rsidRDefault="007D7139" w:rsidP="007D7139">
      <w:pPr>
        <w:ind w:right="-801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F584C">
        <w:rPr>
          <w:rFonts w:ascii="Comic Sans MS" w:hAnsi="Comic Sans MS"/>
          <w:b/>
          <w:sz w:val="28"/>
          <w:szCs w:val="28"/>
          <w:u w:val="single"/>
        </w:rPr>
        <w:t>INSTITUTO SUPERIOR DE PROFESORADO N°7 “BRIGADIER ESTANISLAO LÓPEZ”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PROFESORADO DE EDUCACIÓN INICIAL.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 w:rsidRPr="00BF584C">
        <w:rPr>
          <w:rFonts w:ascii="Comic Sans MS" w:hAnsi="Comic Sans MS"/>
          <w:sz w:val="24"/>
          <w:szCs w:val="24"/>
          <w:u w:val="single"/>
        </w:rPr>
        <w:t>UNIDAD CURRICULAR</w:t>
      </w:r>
      <w:r>
        <w:rPr>
          <w:rFonts w:ascii="Comic Sans MS" w:hAnsi="Comic Sans MS"/>
          <w:sz w:val="24"/>
          <w:szCs w:val="24"/>
        </w:rPr>
        <w:t>: DIDÁCTICA en la  EDUCACIÓN INICIAL I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 w:rsidRPr="00BF584C">
        <w:rPr>
          <w:rFonts w:ascii="Comic Sans MS" w:hAnsi="Comic Sans MS"/>
          <w:sz w:val="24"/>
          <w:szCs w:val="24"/>
          <w:u w:val="single"/>
        </w:rPr>
        <w:t>FORMATO CURRICULAR</w:t>
      </w:r>
      <w:r>
        <w:rPr>
          <w:rFonts w:ascii="Comic Sans MS" w:hAnsi="Comic Sans MS"/>
          <w:sz w:val="24"/>
          <w:szCs w:val="24"/>
        </w:rPr>
        <w:t>: MATERIA.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 w:rsidRPr="00BF584C">
        <w:rPr>
          <w:rFonts w:ascii="Comic Sans MS" w:hAnsi="Comic Sans MS"/>
          <w:sz w:val="24"/>
          <w:szCs w:val="24"/>
          <w:u w:val="single"/>
        </w:rPr>
        <w:t>RÉGIMEN DE CURSADO</w:t>
      </w:r>
      <w:r>
        <w:rPr>
          <w:rFonts w:ascii="Comic Sans MS" w:hAnsi="Comic Sans MS"/>
          <w:sz w:val="24"/>
          <w:szCs w:val="24"/>
        </w:rPr>
        <w:t>: ANUAL Y PRESENCIAL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 w:rsidRPr="00BF584C">
        <w:rPr>
          <w:rFonts w:ascii="Comic Sans MS" w:hAnsi="Comic Sans MS"/>
          <w:sz w:val="24"/>
          <w:szCs w:val="24"/>
          <w:u w:val="single"/>
        </w:rPr>
        <w:t>CURSO</w:t>
      </w:r>
      <w:r>
        <w:rPr>
          <w:rFonts w:ascii="Comic Sans MS" w:hAnsi="Comic Sans MS"/>
          <w:sz w:val="24"/>
          <w:szCs w:val="24"/>
        </w:rPr>
        <w:t>: 2° AÑO.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 w:rsidRPr="00BF584C">
        <w:rPr>
          <w:rFonts w:ascii="Comic Sans MS" w:hAnsi="Comic Sans MS"/>
          <w:sz w:val="24"/>
          <w:szCs w:val="24"/>
          <w:u w:val="single"/>
        </w:rPr>
        <w:t>CARGA HORARIO SEMANAL</w:t>
      </w:r>
      <w:r>
        <w:rPr>
          <w:rFonts w:ascii="Comic Sans MS" w:hAnsi="Comic Sans MS"/>
          <w:sz w:val="24"/>
          <w:szCs w:val="24"/>
        </w:rPr>
        <w:t>: 4 HORAS CÁTEDRA.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 w:rsidRPr="00BF584C">
        <w:rPr>
          <w:rFonts w:ascii="Comic Sans MS" w:hAnsi="Comic Sans MS"/>
          <w:sz w:val="24"/>
          <w:szCs w:val="24"/>
          <w:u w:val="single"/>
        </w:rPr>
        <w:t>PROFESORA</w:t>
      </w:r>
      <w:r>
        <w:rPr>
          <w:rFonts w:ascii="Comic Sans MS" w:hAnsi="Comic Sans MS"/>
          <w:sz w:val="24"/>
          <w:szCs w:val="24"/>
        </w:rPr>
        <w:t>: CARINA GUADAGNINI</w:t>
      </w:r>
    </w:p>
    <w:p w:rsidR="007D7139" w:rsidRPr="001512F0" w:rsidRDefault="007D7139" w:rsidP="007D7139">
      <w:pPr>
        <w:ind w:right="-801"/>
        <w:rPr>
          <w:rFonts w:ascii="Comic Sans MS" w:hAnsi="Comic Sans MS"/>
          <w:sz w:val="24"/>
          <w:szCs w:val="24"/>
          <w:u w:val="single"/>
        </w:rPr>
      </w:pPr>
      <w:r w:rsidRPr="001512F0">
        <w:rPr>
          <w:rFonts w:ascii="Comic Sans MS" w:hAnsi="Comic Sans MS"/>
          <w:sz w:val="24"/>
          <w:szCs w:val="24"/>
          <w:u w:val="single"/>
        </w:rPr>
        <w:t>RÉGIMEN DE CORRELATIVIDADES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Para poder rendir la Unidad Curricular Didáctica en la Educación Inicial I deberán tener aprobado:* Pedagogía y *Psicología y Educación.</w:t>
      </w:r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PLAN APROBADO POR RESOLUCIÓN N°529/09</w:t>
      </w:r>
    </w:p>
    <w:p w:rsidR="007D7139" w:rsidRDefault="003F2ECE" w:rsidP="007D7139">
      <w:pPr>
        <w:ind w:right="-801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AÑO 2018</w:t>
      </w:r>
      <w:bookmarkStart w:id="0" w:name="_GoBack"/>
      <w:bookmarkEnd w:id="0"/>
    </w:p>
    <w:p w:rsidR="007D7139" w:rsidRDefault="007D7139" w:rsidP="007D7139">
      <w:pPr>
        <w:ind w:right="-801"/>
        <w:rPr>
          <w:rFonts w:ascii="Comic Sans MS" w:hAnsi="Comic Sans MS"/>
          <w:sz w:val="24"/>
          <w:szCs w:val="24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Pr="00CD7099" w:rsidRDefault="007D7139" w:rsidP="007D7139">
      <w:pPr>
        <w:ind w:right="-801"/>
        <w:rPr>
          <w:rFonts w:ascii="Comic Sans MS" w:hAnsi="Comic Sans MS"/>
          <w:u w:val="single"/>
        </w:rPr>
      </w:pPr>
      <w:r w:rsidRPr="00CD7099">
        <w:rPr>
          <w:rFonts w:ascii="Comic Sans MS" w:hAnsi="Comic Sans MS"/>
          <w:u w:val="single"/>
        </w:rPr>
        <w:t>FUNDAMENTACIÓN</w:t>
      </w:r>
    </w:p>
    <w:p w:rsidR="007D7139" w:rsidRDefault="007D7139" w:rsidP="00A22622">
      <w:pPr>
        <w:ind w:right="-801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¿Cómo enseñar a enseñar a niños pequeños? Construir la respuesta a este interrogante constituye el eje central de toda la formación docente inicial y permanente.</w:t>
      </w:r>
    </w:p>
    <w:p w:rsidR="007D7139" w:rsidRDefault="007D7139" w:rsidP="00A22622">
      <w:pPr>
        <w:ind w:right="-801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¿Cómo enseñar a niños pequeños? La Didáctica de la Educación Inicial, responde a este interrogante, en tanto disciplina que tiene como objeto de estudio, reflexión y constante contrastación con la práctica la Enseñanza tal como ha de pe</w:t>
      </w:r>
      <w:r w:rsidR="00A22622">
        <w:rPr>
          <w:rFonts w:ascii="Comic Sans MS" w:hAnsi="Comic Sans MS"/>
        </w:rPr>
        <w:t>nsarse para los niños pequeños. E</w:t>
      </w:r>
      <w:r>
        <w:rPr>
          <w:rFonts w:ascii="Comic Sans MS" w:hAnsi="Comic Sans MS"/>
        </w:rPr>
        <w:t>stá conformada por el conjunto de teorizaciones, repertorios de formas de enseñar y prácticas acerca de cómo y qué enseñar cuando se trata de niños menores de 6 años.</w:t>
      </w:r>
    </w:p>
    <w:p w:rsidR="003503E3" w:rsidRDefault="003503E3" w:rsidP="00A22622">
      <w:pPr>
        <w:ind w:right="-801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3503E3">
        <w:rPr>
          <w:rFonts w:ascii="Comic Sans MS" w:hAnsi="Comic Sans MS"/>
        </w:rPr>
        <w:t>La Educación Inicial promueve experiencias y aprendizajes para el desarrollo personal y social desde el nacimiento</w:t>
      </w:r>
      <w:r>
        <w:rPr>
          <w:rFonts w:ascii="Comic Sans MS" w:hAnsi="Comic Sans MS"/>
        </w:rPr>
        <w:t xml:space="preserve">. </w:t>
      </w:r>
      <w:r w:rsidR="007D7139" w:rsidRPr="007B2733">
        <w:rPr>
          <w:rFonts w:ascii="Comic Sans MS" w:hAnsi="Comic Sans MS"/>
        </w:rPr>
        <w:t>El proceso de enseñanza aprendizaje se desarrolla en escenarios complejos, donde se en</w:t>
      </w:r>
      <w:r w:rsidR="007D7139">
        <w:rPr>
          <w:rFonts w:ascii="Comic Sans MS" w:hAnsi="Comic Sans MS"/>
        </w:rPr>
        <w:t xml:space="preserve">tretejen diversas cuestiones  las cuales </w:t>
      </w:r>
      <w:r w:rsidR="007D7139" w:rsidRPr="007B2733">
        <w:rPr>
          <w:rFonts w:ascii="Comic Sans MS" w:hAnsi="Comic Sans MS"/>
        </w:rPr>
        <w:t>son necesarias mirarlas y analizarlas desde diferentes aristas, según el contexto histórico social, político e institucional particular donde se produzca.</w:t>
      </w:r>
    </w:p>
    <w:p w:rsidR="007D7139" w:rsidRPr="007B2733" w:rsidRDefault="003503E3" w:rsidP="00A22622">
      <w:pPr>
        <w:ind w:right="-801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7D7139" w:rsidRPr="007B2733">
        <w:rPr>
          <w:rFonts w:ascii="Comic Sans MS" w:hAnsi="Comic Sans MS"/>
        </w:rPr>
        <w:t xml:space="preserve">  Esta etapa marca el inicio de las trayectorias escolares. Su función preparatoria de aprendizajes es una especificación de su función pedagógica, así como la presencia de objetivos particulares, contenidos específicos y determinadas modalidades de enseñanza que consideran las necesidades, intereses y posibilidades de los niños.</w:t>
      </w:r>
      <w:r>
        <w:rPr>
          <w:rFonts w:ascii="Comic Sans MS" w:hAnsi="Comic Sans MS"/>
        </w:rPr>
        <w:t xml:space="preserve"> </w:t>
      </w:r>
      <w:r w:rsidR="007D7139" w:rsidRPr="007B2733">
        <w:rPr>
          <w:rFonts w:ascii="Comic Sans MS" w:hAnsi="Comic Sans MS"/>
        </w:rPr>
        <w:t>Nos exige fundamentar ciertas preguntas, ¿para qué, qué y cómo enseñamos en el Nivel Inicial? ¿</w:t>
      </w:r>
      <w:proofErr w:type="gramStart"/>
      <w:r w:rsidR="007D7139" w:rsidRPr="007B2733">
        <w:rPr>
          <w:rFonts w:ascii="Comic Sans MS" w:hAnsi="Comic Sans MS"/>
        </w:rPr>
        <w:t>cómo</w:t>
      </w:r>
      <w:proofErr w:type="gramEnd"/>
      <w:r w:rsidR="007D7139" w:rsidRPr="007B2733">
        <w:rPr>
          <w:rFonts w:ascii="Comic Sans MS" w:hAnsi="Comic Sans MS"/>
        </w:rPr>
        <w:t xml:space="preserve"> se piensan los distintos elementos del modelo didáctico? ¿</w:t>
      </w:r>
      <w:proofErr w:type="gramStart"/>
      <w:r w:rsidR="007D7139" w:rsidRPr="007B2733">
        <w:rPr>
          <w:rFonts w:ascii="Comic Sans MS" w:hAnsi="Comic Sans MS"/>
        </w:rPr>
        <w:t>cuáles</w:t>
      </w:r>
      <w:proofErr w:type="gramEnd"/>
      <w:r w:rsidR="007D7139" w:rsidRPr="007B2733">
        <w:rPr>
          <w:rFonts w:ascii="Comic Sans MS" w:hAnsi="Comic Sans MS"/>
        </w:rPr>
        <w:t xml:space="preserve"> son los modos de enseñar? ¿</w:t>
      </w:r>
      <w:proofErr w:type="gramStart"/>
      <w:r w:rsidR="007D7139" w:rsidRPr="007B2733">
        <w:rPr>
          <w:rFonts w:ascii="Comic Sans MS" w:hAnsi="Comic Sans MS"/>
        </w:rPr>
        <w:t>qué</w:t>
      </w:r>
      <w:proofErr w:type="gramEnd"/>
      <w:r w:rsidR="007D7139" w:rsidRPr="007B2733">
        <w:rPr>
          <w:rFonts w:ascii="Comic Sans MS" w:hAnsi="Comic Sans MS"/>
        </w:rPr>
        <w:t xml:space="preserve"> estrategias didácticas deberá emplear el futuro docente de cada ciclo del Nivel? ¿</w:t>
      </w:r>
      <w:proofErr w:type="gramStart"/>
      <w:r w:rsidR="007D7139" w:rsidRPr="007B2733">
        <w:rPr>
          <w:rFonts w:ascii="Comic Sans MS" w:hAnsi="Comic Sans MS"/>
        </w:rPr>
        <w:t>qué</w:t>
      </w:r>
      <w:proofErr w:type="gramEnd"/>
      <w:r w:rsidR="007D7139" w:rsidRPr="007B2733">
        <w:rPr>
          <w:rFonts w:ascii="Comic Sans MS" w:hAnsi="Comic Sans MS"/>
        </w:rPr>
        <w:t xml:space="preserve"> se enseña a niños/as de 45 días? ¿</w:t>
      </w:r>
      <w:proofErr w:type="gramStart"/>
      <w:r w:rsidR="007D7139" w:rsidRPr="007B2733">
        <w:rPr>
          <w:rFonts w:ascii="Comic Sans MS" w:hAnsi="Comic Sans MS"/>
        </w:rPr>
        <w:t>cuál</w:t>
      </w:r>
      <w:proofErr w:type="gramEnd"/>
      <w:r w:rsidR="007D7139" w:rsidRPr="007B2733">
        <w:rPr>
          <w:rFonts w:ascii="Comic Sans MS" w:hAnsi="Comic Sans MS"/>
        </w:rPr>
        <w:t xml:space="preserve"> es la relación entre el juego, las formas de aprender y los modos de enseñar?.</w:t>
      </w:r>
    </w:p>
    <w:p w:rsidR="00E46B8A" w:rsidRDefault="007D7139" w:rsidP="00A22622">
      <w:pPr>
        <w:ind w:right="-801"/>
        <w:jc w:val="both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   La concepción plural sobre la infancia y la familia implica considerar diversas formas de ser niño y múltiples trayectorias de vida posible. Implica también concebir la complementariedad necesaria y el impacto mutuo que se da entre escuela y familia.</w:t>
      </w:r>
      <w:r w:rsidR="00E46B8A">
        <w:rPr>
          <w:rFonts w:ascii="Comic Sans MS" w:hAnsi="Comic Sans MS"/>
        </w:rPr>
        <w:t xml:space="preserve"> La Enseñanza, cuando se trata de niños pequeños, reclama una definición particular y las formas de enseñar han de responder a las características y posibilidades de aprendizaje propias de los niños pequeños que resulta fundamental aprender. La Enseñanza en el Nivel Inicial refiere a todo el conjunto de acciones que despliega el adulto para que los bebés y los niños crezcan en un ambiente seguro, enriquecedor, que potencie el desarrollo </w:t>
      </w:r>
      <w:r w:rsidR="00CD7099">
        <w:rPr>
          <w:rFonts w:ascii="Comic Sans MS" w:hAnsi="Comic Sans MS"/>
        </w:rPr>
        <w:t>en sus diferentes dimensiones (</w:t>
      </w:r>
      <w:r w:rsidR="00E46B8A">
        <w:rPr>
          <w:rFonts w:ascii="Comic Sans MS" w:hAnsi="Comic Sans MS"/>
        </w:rPr>
        <w:t>física, afectivo-social, cognitiva, lingüística, artística, etc.)</w:t>
      </w:r>
      <w:r w:rsidR="00CD7099">
        <w:rPr>
          <w:rFonts w:ascii="Comic Sans MS" w:hAnsi="Comic Sans MS"/>
        </w:rPr>
        <w:t>.</w:t>
      </w:r>
      <w:r w:rsidR="00E46B8A">
        <w:rPr>
          <w:rFonts w:ascii="Comic Sans MS" w:hAnsi="Comic Sans MS"/>
        </w:rPr>
        <w:t xml:space="preserve"> Enseñar en el Nivel Inicial supone acompañar al bebé y al niño en la construcción de los significados culturales que portan los objetos, las </w:t>
      </w:r>
      <w:r w:rsidR="00E46B8A">
        <w:rPr>
          <w:rFonts w:ascii="Comic Sans MS" w:hAnsi="Comic Sans MS"/>
        </w:rPr>
        <w:lastRenderedPageBreak/>
        <w:t xml:space="preserve">acciones, los gestos, los modos de actuar, los festejos, las costumbres, etc… Supone también ofrecer experiencias de observación, exploración y experimentación para ampliar y enriquecer el conocimiento de las características del mundo físico y natural. </w:t>
      </w:r>
    </w:p>
    <w:p w:rsidR="007D7139" w:rsidRPr="007B2733" w:rsidRDefault="007D7139" w:rsidP="007D7139">
      <w:pPr>
        <w:ind w:right="-801"/>
        <w:jc w:val="both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   Comprender la idea de enseñar y aprender en clave lúdica, coloca al tratamiento del juego como uno de los paradigmas fundantes y vigentes en el campo de la Educación Infantil y orienta la acción educativa hacia el diseño de propuestas escolares que convoquen a los chicos a jugar diferentes juegos que impliquen acciones y procesos variados. Juegos corporales, d</w:t>
      </w:r>
      <w:r>
        <w:rPr>
          <w:rFonts w:ascii="Comic Sans MS" w:hAnsi="Comic Sans MS"/>
        </w:rPr>
        <w:t xml:space="preserve">e ejercicio, dramatizaciones, </w:t>
      </w:r>
      <w:r w:rsidRPr="007B2733">
        <w:rPr>
          <w:rFonts w:ascii="Comic Sans MS" w:hAnsi="Comic Sans MS"/>
        </w:rPr>
        <w:t xml:space="preserve"> construcciones, con reglas convencionales o no, digitalizados, entre otros</w:t>
      </w:r>
      <w:r>
        <w:rPr>
          <w:rFonts w:ascii="Comic Sans MS" w:hAnsi="Comic Sans MS"/>
        </w:rPr>
        <w:t>,</w:t>
      </w:r>
      <w:r w:rsidRPr="007B2733">
        <w:rPr>
          <w:rFonts w:ascii="Comic Sans MS" w:hAnsi="Comic Sans MS"/>
        </w:rPr>
        <w:t xml:space="preserve"> que impulsan a los jugadores hacia la construcción, compara</w:t>
      </w:r>
      <w:r>
        <w:rPr>
          <w:rFonts w:ascii="Comic Sans MS" w:hAnsi="Comic Sans MS"/>
        </w:rPr>
        <w:t>ción y transferencia de saberes;</w:t>
      </w:r>
      <w:r w:rsidRPr="007B2733">
        <w:rPr>
          <w:rFonts w:ascii="Comic Sans MS" w:hAnsi="Comic Sans MS"/>
        </w:rPr>
        <w:t xml:space="preserve"> integrándolos en diversas experiencias para la formación personal, social, estética, de construcción de la corporeidad y del ambiente a través de “escenarios” diseñados por el docente con intención de enriquecer el “jugar el juego” teniendo en cuenta espacios, tiempos, agrupamientos, juguetes y diferentes formatos de juego con material idóneo desde un principio de globalización-articulación de contenidos para organizar la enseñanza.</w:t>
      </w:r>
    </w:p>
    <w:p w:rsidR="00CD7099" w:rsidRDefault="007D7139" w:rsidP="007D7139">
      <w:pPr>
        <w:ind w:right="-801"/>
        <w:jc w:val="both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   </w:t>
      </w:r>
      <w:r w:rsidR="00860C21">
        <w:rPr>
          <w:rFonts w:ascii="Comic Sans MS" w:hAnsi="Comic Sans MS"/>
        </w:rPr>
        <w:t>Desde el desarrollo de esta Unidad Curricular s</w:t>
      </w:r>
      <w:r w:rsidR="00DB49A1">
        <w:rPr>
          <w:rFonts w:ascii="Comic Sans MS" w:hAnsi="Comic Sans MS"/>
        </w:rPr>
        <w:t>e propone abordar la Enseñanza que se desarrolla en diferentes contextos formales y no formales</w:t>
      </w:r>
      <w:r w:rsidR="00860C21">
        <w:rPr>
          <w:rFonts w:ascii="Comic Sans MS" w:hAnsi="Comic Sans MS"/>
        </w:rPr>
        <w:t>,</w:t>
      </w:r>
      <w:r w:rsidR="00DB49A1">
        <w:rPr>
          <w:rFonts w:ascii="Comic Sans MS" w:hAnsi="Comic Sans MS"/>
        </w:rPr>
        <w:t xml:space="preserve"> es decir</w:t>
      </w:r>
      <w:r w:rsidR="00860C21">
        <w:rPr>
          <w:rFonts w:ascii="Comic Sans MS" w:hAnsi="Comic Sans MS"/>
        </w:rPr>
        <w:t>,</w:t>
      </w:r>
      <w:r w:rsidR="00DB49A1">
        <w:rPr>
          <w:rFonts w:ascii="Comic Sans MS" w:hAnsi="Comic Sans MS"/>
        </w:rPr>
        <w:t xml:space="preserve"> en Instituciones Educativas diversas, considerados todos como espacios potencialmente educativos. De este modo se contempla lo propuesto por la Ley Nacional de Educación</w:t>
      </w:r>
      <w:r w:rsidR="00860C21">
        <w:rPr>
          <w:rFonts w:ascii="Comic Sans MS" w:hAnsi="Comic Sans MS"/>
        </w:rPr>
        <w:t xml:space="preserve"> 26.206</w:t>
      </w:r>
      <w:r w:rsidR="00DB49A1">
        <w:rPr>
          <w:rFonts w:ascii="Comic Sans MS" w:hAnsi="Comic Sans MS"/>
        </w:rPr>
        <w:t xml:space="preserve"> en el artículo 23 del capítulo II. </w:t>
      </w:r>
    </w:p>
    <w:p w:rsidR="007D7139" w:rsidRPr="007B2733" w:rsidRDefault="00CD7099" w:rsidP="007D7139">
      <w:pPr>
        <w:ind w:right="-801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DB49A1">
        <w:rPr>
          <w:rFonts w:ascii="Comic Sans MS" w:hAnsi="Comic Sans MS"/>
        </w:rPr>
        <w:t>La enseñanza, como objeto de conocimiento se abordará desde un enfoque contextualizado, multirreferencial y práctico-situacional.</w:t>
      </w:r>
    </w:p>
    <w:p w:rsidR="007D7139" w:rsidRPr="007B2733" w:rsidRDefault="007D7139" w:rsidP="007D7139">
      <w:pPr>
        <w:ind w:right="-801"/>
        <w:rPr>
          <w:rFonts w:ascii="Comic Sans MS" w:hAnsi="Comic Sans MS"/>
        </w:rPr>
      </w:pPr>
    </w:p>
    <w:p w:rsidR="003503E3" w:rsidRDefault="003503E3" w:rsidP="007D7139">
      <w:pPr>
        <w:ind w:right="-801"/>
        <w:rPr>
          <w:rFonts w:ascii="Comic Sans MS" w:hAnsi="Comic Sans MS"/>
          <w:u w:val="single"/>
        </w:rPr>
      </w:pPr>
    </w:p>
    <w:p w:rsidR="003503E3" w:rsidRDefault="003503E3" w:rsidP="007D7139">
      <w:pPr>
        <w:ind w:right="-801"/>
        <w:rPr>
          <w:rFonts w:ascii="Comic Sans MS" w:hAnsi="Comic Sans MS"/>
          <w:u w:val="single"/>
        </w:rPr>
      </w:pPr>
    </w:p>
    <w:p w:rsidR="003503E3" w:rsidRDefault="003503E3" w:rsidP="007D7139">
      <w:pPr>
        <w:ind w:right="-801"/>
        <w:rPr>
          <w:rFonts w:ascii="Comic Sans MS" w:hAnsi="Comic Sans MS"/>
          <w:u w:val="single"/>
        </w:rPr>
      </w:pPr>
    </w:p>
    <w:p w:rsidR="003503E3" w:rsidRDefault="003503E3" w:rsidP="007D7139">
      <w:pPr>
        <w:ind w:right="-801"/>
        <w:rPr>
          <w:rFonts w:ascii="Comic Sans MS" w:hAnsi="Comic Sans MS"/>
          <w:u w:val="single"/>
        </w:rPr>
      </w:pPr>
    </w:p>
    <w:p w:rsidR="003503E3" w:rsidRDefault="003503E3" w:rsidP="007D7139">
      <w:pPr>
        <w:ind w:right="-801"/>
        <w:rPr>
          <w:rFonts w:ascii="Comic Sans MS" w:hAnsi="Comic Sans MS"/>
          <w:u w:val="single"/>
        </w:rPr>
      </w:pPr>
    </w:p>
    <w:p w:rsidR="003503E3" w:rsidRDefault="003503E3" w:rsidP="007D7139">
      <w:pPr>
        <w:ind w:right="-801"/>
        <w:rPr>
          <w:rFonts w:ascii="Comic Sans MS" w:hAnsi="Comic Sans MS"/>
          <w:u w:val="single"/>
        </w:rPr>
      </w:pPr>
    </w:p>
    <w:p w:rsidR="003503E3" w:rsidRDefault="003503E3" w:rsidP="007D7139">
      <w:pPr>
        <w:ind w:right="-801"/>
        <w:rPr>
          <w:rFonts w:ascii="Comic Sans MS" w:hAnsi="Comic Sans MS"/>
          <w:u w:val="single"/>
        </w:rPr>
      </w:pPr>
    </w:p>
    <w:p w:rsidR="00CD7099" w:rsidRDefault="00CD7099" w:rsidP="007D7139">
      <w:pPr>
        <w:ind w:right="-801"/>
        <w:rPr>
          <w:rFonts w:ascii="Comic Sans MS" w:hAnsi="Comic Sans MS"/>
          <w:u w:val="single"/>
        </w:rPr>
      </w:pPr>
    </w:p>
    <w:p w:rsidR="00CD7099" w:rsidRDefault="007732B7" w:rsidP="007D7139">
      <w:p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PROPÓSITOS</w:t>
      </w:r>
    </w:p>
    <w:p w:rsidR="007732B7" w:rsidRPr="007732B7" w:rsidRDefault="007732B7" w:rsidP="007732B7">
      <w:pPr>
        <w:pStyle w:val="Prrafodelista"/>
        <w:numPr>
          <w:ilvl w:val="0"/>
          <w:numId w:val="19"/>
        </w:num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Contribuir a instalar la necesidad de reflexionar sobre las características particulares que asume la enseñanza para los niños de 45 días a tres años que concurren a instituciones que imparten educación desde la perspectiva de una Educación Integral.</w:t>
      </w:r>
    </w:p>
    <w:p w:rsidR="007732B7" w:rsidRPr="00192800" w:rsidRDefault="00860C21" w:rsidP="007732B7">
      <w:pPr>
        <w:pStyle w:val="Prrafodelista"/>
        <w:numPr>
          <w:ilvl w:val="0"/>
          <w:numId w:val="19"/>
        </w:num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Compartir formas de enseñar y</w:t>
      </w:r>
      <w:r w:rsidR="007732B7">
        <w:rPr>
          <w:rFonts w:ascii="Comic Sans MS" w:hAnsi="Comic Sans MS"/>
        </w:rPr>
        <w:t xml:space="preserve"> analizar diversas propuestas de enseñanza teniendo en cuenta como referentes los Pilares de la Didáctica de la Educación Inicial.</w:t>
      </w:r>
    </w:p>
    <w:p w:rsidR="00192800" w:rsidRPr="00192800" w:rsidRDefault="00192800" w:rsidP="007732B7">
      <w:pPr>
        <w:pStyle w:val="Prrafodelista"/>
        <w:numPr>
          <w:ilvl w:val="0"/>
          <w:numId w:val="19"/>
        </w:num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Analizar y debatir conjuntamente acerca de la potencialidad explicativa, práctica y </w:t>
      </w:r>
      <w:proofErr w:type="spellStart"/>
      <w:r>
        <w:rPr>
          <w:rFonts w:ascii="Comic Sans MS" w:hAnsi="Comic Sans MS"/>
        </w:rPr>
        <w:t>problematizadora</w:t>
      </w:r>
      <w:proofErr w:type="spellEnd"/>
      <w:r>
        <w:rPr>
          <w:rFonts w:ascii="Comic Sans MS" w:hAnsi="Comic Sans MS"/>
        </w:rPr>
        <w:t xml:space="preserve"> que pueden ofrecer </w:t>
      </w:r>
      <w:proofErr w:type="gramStart"/>
      <w:r>
        <w:rPr>
          <w:rFonts w:ascii="Comic Sans MS" w:hAnsi="Comic Sans MS"/>
        </w:rPr>
        <w:t>los diferente materiales bibliográficos seleccionados</w:t>
      </w:r>
      <w:proofErr w:type="gramEnd"/>
      <w:r>
        <w:rPr>
          <w:rFonts w:ascii="Comic Sans MS" w:hAnsi="Comic Sans MS"/>
        </w:rPr>
        <w:t xml:space="preserve"> alrededor de los núcleos conceptuales.</w:t>
      </w:r>
    </w:p>
    <w:p w:rsidR="00192800" w:rsidRPr="00192800" w:rsidRDefault="00192800" w:rsidP="007732B7">
      <w:pPr>
        <w:pStyle w:val="Prrafodelista"/>
        <w:numPr>
          <w:ilvl w:val="0"/>
          <w:numId w:val="19"/>
        </w:num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Reflexionar sobre la importancia de promover la construcción de repertorios de formas de enseñar específicos y particulares para los niños pequeños como uno de los propósitos centrales en la formación de docentes.</w:t>
      </w:r>
    </w:p>
    <w:p w:rsidR="00CD7099" w:rsidRPr="002E3A07" w:rsidRDefault="00860C21" w:rsidP="007D7139">
      <w:pPr>
        <w:pStyle w:val="Prrafodelista"/>
        <w:numPr>
          <w:ilvl w:val="0"/>
          <w:numId w:val="19"/>
        </w:num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Propiciar el trabajo</w:t>
      </w:r>
      <w:r w:rsidR="00192800">
        <w:rPr>
          <w:rFonts w:ascii="Comic Sans MS" w:hAnsi="Comic Sans MS"/>
        </w:rPr>
        <w:t xml:space="preserve"> cooperativo para la construcción de perspectivas que permitan comprender y transformar la enseñanza al mismo tiempo que construyen conocimientos profesionales.</w:t>
      </w:r>
    </w:p>
    <w:p w:rsidR="007D7139" w:rsidRPr="007B2733" w:rsidRDefault="007D7139" w:rsidP="007D7139">
      <w:p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OBJETIVOS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Aprender a pensar en forma crítica para hacer otras lecturas de la realidad que atraviesan las instituciones educativas.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Conocer la historia y contradicciones sociales de la Educación Inicial, a través de distintas miradas.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Analizar y reflexionar los distintos documentos oficiales.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Desarrollar estrategias para pensar, actuar y evaluar en el Jardín Maternal y transferirlas en la construcción del rol profesional.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Desarrollar la capacidad para vincularse afectivamente a los niños del Jardín Maternal respondiendo a la función de educador.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Redescubrir su potencial lú</w:t>
      </w:r>
      <w:r w:rsidR="00860C21">
        <w:rPr>
          <w:rFonts w:ascii="Comic Sans MS" w:hAnsi="Comic Sans MS"/>
        </w:rPr>
        <w:t>dico di</w:t>
      </w:r>
      <w:r w:rsidRPr="007B2733">
        <w:rPr>
          <w:rFonts w:ascii="Comic Sans MS" w:hAnsi="Comic Sans MS"/>
        </w:rPr>
        <w:t>sfrutando del mismo en su desarrollo profesional.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Interpretar las distintas fuentes bibliográficas estableciendo relaciones significativas y enriquecedoras entre conceptos.</w:t>
      </w:r>
    </w:p>
    <w:p w:rsidR="007D7139" w:rsidRPr="007B2733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Kievit-Regular" w:hAnsi="Kievit-Regular" w:cs="Kievit-Regular"/>
          <w:lang w:val="es-ES"/>
        </w:rPr>
        <w:t xml:space="preserve">  </w:t>
      </w:r>
      <w:r w:rsidRPr="007B2733">
        <w:rPr>
          <w:rFonts w:ascii="Comic Sans MS" w:hAnsi="Comic Sans MS" w:cs="Kievit-Regular"/>
          <w:lang w:val="es-ES"/>
        </w:rPr>
        <w:t>Ref</w:t>
      </w:r>
      <w:r w:rsidR="002E3A07">
        <w:rPr>
          <w:rFonts w:ascii="Comic Sans MS" w:hAnsi="Comic Sans MS" w:cs="Kievit-Regular"/>
          <w:lang w:val="es-ES"/>
        </w:rPr>
        <w:t>l</w:t>
      </w:r>
      <w:r w:rsidRPr="007B2733">
        <w:rPr>
          <w:rFonts w:ascii="Comic Sans MS" w:hAnsi="Comic Sans MS" w:cs="Kievit-Regular"/>
          <w:lang w:val="es-ES"/>
        </w:rPr>
        <w:t>exionar  sobre posibles criterios a tener en cuenta para la planificación,  selección de contenidos y bibliografía pensada para la programación y el desarrollo de la instancia curricular.</w:t>
      </w:r>
    </w:p>
    <w:p w:rsidR="00737824" w:rsidRPr="00737824" w:rsidRDefault="007D7139" w:rsidP="007D7139">
      <w:pPr>
        <w:pStyle w:val="Prrafodelista"/>
        <w:numPr>
          <w:ilvl w:val="0"/>
          <w:numId w:val="2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 w:cs="Cambria"/>
        </w:rPr>
        <w:t>Ofrecer tareas de programación,  preparación y presentación de material didáctico, la puesta en marcha de actividades, la organización y coordinación de aprendizajes, y la posterior evaluación de la experiencia educativa.</w:t>
      </w:r>
    </w:p>
    <w:p w:rsidR="007D7139" w:rsidRPr="007B2733" w:rsidRDefault="009F0E73" w:rsidP="007D7139">
      <w:p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EJES</w:t>
      </w:r>
    </w:p>
    <w:p w:rsidR="007D7139" w:rsidRPr="007B2733" w:rsidRDefault="00FA4F94" w:rsidP="007D7139">
      <w:pPr>
        <w:ind w:right="-801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PILAR </w:t>
      </w:r>
      <w:r w:rsidR="007D7139" w:rsidRPr="007B2733">
        <w:rPr>
          <w:rFonts w:ascii="Comic Sans MS" w:hAnsi="Comic Sans MS"/>
          <w:u w:val="single"/>
        </w:rPr>
        <w:t xml:space="preserve"> </w:t>
      </w:r>
      <w:proofErr w:type="gramStart"/>
      <w:r w:rsidR="007D7139" w:rsidRPr="007B2733">
        <w:rPr>
          <w:rFonts w:ascii="Comic Sans MS" w:hAnsi="Comic Sans MS"/>
          <w:u w:val="single"/>
        </w:rPr>
        <w:t xml:space="preserve">I </w:t>
      </w:r>
      <w:r>
        <w:rPr>
          <w:rFonts w:ascii="Comic Sans MS" w:hAnsi="Comic Sans MS"/>
          <w:u w:val="single"/>
        </w:rPr>
        <w:t>:</w:t>
      </w:r>
      <w:proofErr w:type="gramEnd"/>
      <w:r>
        <w:rPr>
          <w:rFonts w:ascii="Comic Sans MS" w:hAnsi="Comic Sans MS"/>
          <w:u w:val="single"/>
        </w:rPr>
        <w:t xml:space="preserve"> </w:t>
      </w:r>
      <w:r w:rsidR="007D7139" w:rsidRPr="007B2733">
        <w:rPr>
          <w:rFonts w:ascii="Comic Sans MS" w:hAnsi="Comic Sans MS"/>
          <w:u w:val="single"/>
        </w:rPr>
        <w:t>EDUCAR EN  EL JARDÌN MATERNAL</w:t>
      </w:r>
    </w:p>
    <w:p w:rsidR="007D7139" w:rsidRPr="007B2733" w:rsidRDefault="007D7139" w:rsidP="007D7139">
      <w:pPr>
        <w:pStyle w:val="Prrafodelista"/>
        <w:numPr>
          <w:ilvl w:val="0"/>
          <w:numId w:val="3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Identidad del </w:t>
      </w:r>
      <w:proofErr w:type="spellStart"/>
      <w:r w:rsidRPr="007B2733">
        <w:rPr>
          <w:rFonts w:ascii="Comic Sans MS" w:hAnsi="Comic Sans MS"/>
        </w:rPr>
        <w:t>Jardìn</w:t>
      </w:r>
      <w:proofErr w:type="spellEnd"/>
      <w:r w:rsidRPr="007B2733">
        <w:rPr>
          <w:rFonts w:ascii="Comic Sans MS" w:hAnsi="Comic Sans MS"/>
        </w:rPr>
        <w:t xml:space="preserve"> Maternal: dilemas y problemáticas que plantea la intervención pedagógica en las prácticas de la enseñanza. Debates actuales, tradiciones, herencias, legados.</w:t>
      </w:r>
    </w:p>
    <w:p w:rsidR="007D7139" w:rsidRPr="007B2733" w:rsidRDefault="007D7139" w:rsidP="007D7139">
      <w:pPr>
        <w:pStyle w:val="Prrafodelista"/>
        <w:numPr>
          <w:ilvl w:val="0"/>
          <w:numId w:val="3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Caracterización de la Didáctica. Enseñar y aprender en el Jardín Maternal.</w:t>
      </w:r>
    </w:p>
    <w:p w:rsidR="007D7139" w:rsidRPr="007B2733" w:rsidRDefault="007D7139" w:rsidP="007D7139">
      <w:pPr>
        <w:pStyle w:val="Prrafodelista"/>
        <w:numPr>
          <w:ilvl w:val="0"/>
          <w:numId w:val="3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Documentos curriculares nacionales y jurisdiccionales para la Educación Inicial. NAP, Diseño Curricular </w:t>
      </w:r>
      <w:proofErr w:type="spellStart"/>
      <w:r w:rsidRPr="007B2733">
        <w:rPr>
          <w:rFonts w:ascii="Comic Sans MS" w:hAnsi="Comic Sans MS"/>
        </w:rPr>
        <w:t>Juridiccional</w:t>
      </w:r>
      <w:proofErr w:type="spellEnd"/>
      <w:r w:rsidRPr="007B2733">
        <w:rPr>
          <w:rFonts w:ascii="Comic Sans MS" w:hAnsi="Comic Sans MS"/>
        </w:rPr>
        <w:t xml:space="preserve"> Primer Ciclo. Ley de Educación Nacional 26.206. Análisis y reflexión.</w:t>
      </w:r>
    </w:p>
    <w:p w:rsidR="007D7139" w:rsidRPr="007B2733" w:rsidRDefault="007D7139" w:rsidP="007D7139">
      <w:pPr>
        <w:pStyle w:val="Prrafodelista"/>
        <w:numPr>
          <w:ilvl w:val="0"/>
          <w:numId w:val="3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Enfoques y modelos didácticos.</w:t>
      </w:r>
    </w:p>
    <w:p w:rsidR="007D7139" w:rsidRPr="007B2733" w:rsidRDefault="007D7139" w:rsidP="007D7139">
      <w:pPr>
        <w:pStyle w:val="Prrafodelista"/>
        <w:numPr>
          <w:ilvl w:val="0"/>
          <w:numId w:val="3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La globalización como principio de organización y desarrollo curricular.</w:t>
      </w:r>
    </w:p>
    <w:p w:rsidR="00FA4F94" w:rsidRPr="0065213C" w:rsidRDefault="007D7139" w:rsidP="0065213C">
      <w:pPr>
        <w:ind w:right="-801"/>
        <w:rPr>
          <w:rFonts w:ascii="Comic Sans MS" w:hAnsi="Comic Sans MS"/>
        </w:rPr>
      </w:pPr>
      <w:r w:rsidRPr="0065213C">
        <w:rPr>
          <w:rFonts w:ascii="Comic Sans MS" w:hAnsi="Comic Sans MS"/>
          <w:i/>
          <w:u w:val="single"/>
        </w:rPr>
        <w:t>TRABAJO PRÁCTICO</w:t>
      </w:r>
      <w:r w:rsidRPr="0065213C">
        <w:rPr>
          <w:rFonts w:ascii="Comic Sans MS" w:hAnsi="Comic Sans MS"/>
          <w:u w:val="single"/>
        </w:rPr>
        <w:t>:</w:t>
      </w:r>
      <w:r w:rsidRPr="0065213C">
        <w:rPr>
          <w:rFonts w:ascii="Comic Sans MS" w:hAnsi="Comic Sans MS"/>
        </w:rPr>
        <w:t xml:space="preserve"> Elaboración de trabajo digitalizado que explicite las relaciones entre </w:t>
      </w:r>
      <w:r w:rsidR="00635882">
        <w:rPr>
          <w:rFonts w:ascii="Comic Sans MS" w:hAnsi="Comic Sans MS"/>
        </w:rPr>
        <w:t xml:space="preserve">Educación Inicial, </w:t>
      </w:r>
      <w:proofErr w:type="spellStart"/>
      <w:r w:rsidRPr="0065213C">
        <w:rPr>
          <w:rFonts w:ascii="Comic Sans MS" w:hAnsi="Comic Sans MS"/>
        </w:rPr>
        <w:t>Jardìn</w:t>
      </w:r>
      <w:proofErr w:type="spellEnd"/>
      <w:r w:rsidRPr="0065213C">
        <w:rPr>
          <w:rFonts w:ascii="Comic Sans MS" w:hAnsi="Comic Sans MS"/>
        </w:rPr>
        <w:t xml:space="preserve"> Maternal: identidad, características, documentos curriculares y su </w:t>
      </w:r>
      <w:proofErr w:type="spellStart"/>
      <w:proofErr w:type="gramStart"/>
      <w:r w:rsidRPr="0065213C">
        <w:rPr>
          <w:rFonts w:ascii="Comic Sans MS" w:hAnsi="Comic Sans MS"/>
        </w:rPr>
        <w:t>Didàctica</w:t>
      </w:r>
      <w:proofErr w:type="spellEnd"/>
      <w:r w:rsidRPr="0065213C">
        <w:rPr>
          <w:rFonts w:ascii="Comic Sans MS" w:hAnsi="Comic Sans MS"/>
        </w:rPr>
        <w:t xml:space="preserve"> :</w:t>
      </w:r>
      <w:proofErr w:type="gramEnd"/>
      <w:r w:rsidRPr="0065213C">
        <w:rPr>
          <w:rFonts w:ascii="Comic Sans MS" w:hAnsi="Comic Sans MS"/>
        </w:rPr>
        <w:t xml:space="preserve">  Objeto de estudio. Qué, cómo, dónde, cuándo se enseña.</w:t>
      </w:r>
      <w:r w:rsidR="00635882">
        <w:rPr>
          <w:rFonts w:ascii="Comic Sans MS" w:hAnsi="Comic Sans MS"/>
        </w:rPr>
        <w:t xml:space="preserve"> Los sujetos de la </w:t>
      </w:r>
      <w:proofErr w:type="spellStart"/>
      <w:r w:rsidR="00635882">
        <w:rPr>
          <w:rFonts w:ascii="Comic Sans MS" w:hAnsi="Comic Sans MS"/>
        </w:rPr>
        <w:t>Educaciòn</w:t>
      </w:r>
      <w:proofErr w:type="spellEnd"/>
      <w:r w:rsidR="00635882">
        <w:rPr>
          <w:rFonts w:ascii="Comic Sans MS" w:hAnsi="Comic Sans MS"/>
        </w:rPr>
        <w:t xml:space="preserve"> Inicial en los tres primeros años.</w:t>
      </w:r>
      <w:r w:rsidR="00FA4F94" w:rsidRPr="0065213C">
        <w:rPr>
          <w:rFonts w:ascii="Comic Sans MS" w:hAnsi="Comic Sans MS"/>
        </w:rPr>
        <w:t xml:space="preserve"> (</w:t>
      </w:r>
      <w:proofErr w:type="gramStart"/>
      <w:r w:rsidR="00FA4F94" w:rsidRPr="0065213C">
        <w:rPr>
          <w:rFonts w:ascii="Comic Sans MS" w:hAnsi="Comic Sans MS"/>
        </w:rPr>
        <w:t>Primer</w:t>
      </w:r>
      <w:proofErr w:type="gramEnd"/>
      <w:r w:rsidR="00FA4F94" w:rsidRPr="0065213C">
        <w:rPr>
          <w:rFonts w:ascii="Comic Sans MS" w:hAnsi="Comic Sans MS"/>
        </w:rPr>
        <w:t xml:space="preserve"> semana de Mayo)</w:t>
      </w:r>
    </w:p>
    <w:p w:rsidR="00B7736D" w:rsidRDefault="00B7736D" w:rsidP="00B7736D">
      <w:pPr>
        <w:ind w:right="-801"/>
        <w:rPr>
          <w:rFonts w:ascii="Comic Sans MS" w:hAnsi="Comic Sans MS"/>
          <w:u w:val="single"/>
        </w:rPr>
      </w:pPr>
      <w:r w:rsidRPr="00B7736D">
        <w:rPr>
          <w:rFonts w:ascii="Comic Sans MS" w:hAnsi="Comic Sans MS"/>
          <w:u w:val="single"/>
        </w:rPr>
        <w:t xml:space="preserve">PILAR </w:t>
      </w:r>
      <w:proofErr w:type="gramStart"/>
      <w:r w:rsidRPr="00B7736D">
        <w:rPr>
          <w:rFonts w:ascii="Comic Sans MS" w:hAnsi="Comic Sans MS"/>
          <w:u w:val="single"/>
        </w:rPr>
        <w:t>II :</w:t>
      </w:r>
      <w:proofErr w:type="gramEnd"/>
      <w:r w:rsidRPr="00B7736D">
        <w:rPr>
          <w:rFonts w:ascii="Comic Sans MS" w:hAnsi="Comic Sans MS"/>
          <w:u w:val="single"/>
        </w:rPr>
        <w:t xml:space="preserve"> EL DOCENTE “ARTESANO” DE LA ENSEÑANZA</w:t>
      </w:r>
    </w:p>
    <w:p w:rsidR="00B7736D" w:rsidRDefault="00B7736D" w:rsidP="00B7736D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El rol docente y los modos de intervención</w:t>
      </w:r>
      <w:r>
        <w:rPr>
          <w:rFonts w:ascii="Comic Sans MS" w:hAnsi="Comic Sans MS"/>
        </w:rPr>
        <w:t>. El docente como “acompañante afectivo, figura de sostén, otro significativo” y como “mediador cultural”.</w:t>
      </w:r>
      <w:r w:rsidR="00CF358D">
        <w:rPr>
          <w:rFonts w:ascii="Comic Sans MS" w:hAnsi="Comic Sans MS"/>
        </w:rPr>
        <w:t xml:space="preserve"> Los modos de participación docente en las distintas actividades. Distintas formas de enseñar. Los andamiajes para ayudar a aprender. Relación entre los tipos de ayuda y aprendizajes de los niños</w:t>
      </w:r>
    </w:p>
    <w:p w:rsidR="00095DA2" w:rsidRPr="00CF358D" w:rsidRDefault="00095DA2" w:rsidP="00095DA2">
      <w:pPr>
        <w:ind w:right="-801"/>
        <w:rPr>
          <w:rFonts w:ascii="Comic Sans MS" w:hAnsi="Comic Sans MS"/>
          <w:u w:val="single"/>
        </w:rPr>
      </w:pPr>
      <w:r w:rsidRPr="00CF358D">
        <w:rPr>
          <w:rFonts w:ascii="Comic Sans MS" w:hAnsi="Comic Sans MS"/>
          <w:u w:val="single"/>
        </w:rPr>
        <w:t>PILAR III</w:t>
      </w:r>
      <w:r w:rsidR="00CF358D" w:rsidRPr="00CF358D">
        <w:rPr>
          <w:rFonts w:ascii="Comic Sans MS" w:hAnsi="Comic Sans MS"/>
          <w:u w:val="single"/>
        </w:rPr>
        <w:t>: ESPACIO, TIEMPO, MULTITAREA Y GRUPOS</w:t>
      </w:r>
    </w:p>
    <w:p w:rsidR="00CF358D" w:rsidRDefault="00CF358D" w:rsidP="00CF358D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La enseñanza centrada en la construcción de escenarios para desarrollar diferentes tipos de juegos, para apreciar y producir imágenes, para bailar, para escuchar música, para decir poesías y escuchar cuentos entre otros. Criterios para selección de materiales</w:t>
      </w:r>
    </w:p>
    <w:p w:rsidR="00CF358D" w:rsidRDefault="00CF358D" w:rsidP="00CF358D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El ambiente alfabetizador</w:t>
      </w:r>
    </w:p>
    <w:p w:rsidR="00CF358D" w:rsidRDefault="00CF358D" w:rsidP="004E0A56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 w:rsidRPr="004E0A56">
        <w:rPr>
          <w:rFonts w:ascii="Comic Sans MS" w:hAnsi="Comic Sans MS"/>
        </w:rPr>
        <w:t>Tiempos personales, grupales e institucionales incluyendo propuestas de actividades diversas: cotidianas, intermedias, grupales, individuales, electivas, entre otras.</w:t>
      </w:r>
      <w:r w:rsidR="004E0A56" w:rsidRPr="004E0A56">
        <w:rPr>
          <w:rFonts w:ascii="Comic Sans MS" w:hAnsi="Comic Sans MS"/>
        </w:rPr>
        <w:t xml:space="preserve"> Organización flexible. Criterios para analizar la planificación del tiempo diario y semanal.</w:t>
      </w:r>
    </w:p>
    <w:p w:rsidR="004E0A56" w:rsidRDefault="004E0A56" w:rsidP="004E0A56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El trabajo-juego, los talleres, los rincones, entre otras. La multitarea y el diseño de los espacios y los tiempos</w:t>
      </w:r>
    </w:p>
    <w:p w:rsidR="009D2523" w:rsidRPr="009D2523" w:rsidRDefault="009D2523" w:rsidP="0065213C">
      <w:pPr>
        <w:ind w:right="-801"/>
        <w:rPr>
          <w:rFonts w:ascii="Comic Sans MS" w:hAnsi="Comic Sans MS"/>
        </w:rPr>
      </w:pPr>
      <w:r w:rsidRPr="009D2523">
        <w:rPr>
          <w:rFonts w:ascii="Comic Sans MS" w:hAnsi="Comic Sans MS"/>
          <w:i/>
          <w:u w:val="single"/>
        </w:rPr>
        <w:lastRenderedPageBreak/>
        <w:t>PRIMER PARCIAL</w:t>
      </w:r>
      <w:r>
        <w:rPr>
          <w:rFonts w:ascii="Comic Sans MS" w:hAnsi="Comic Sans MS"/>
        </w:rPr>
        <w:t xml:space="preserve">: </w:t>
      </w:r>
      <w:r w:rsidR="0065213C">
        <w:rPr>
          <w:rFonts w:ascii="Comic Sans MS" w:hAnsi="Comic Sans MS"/>
        </w:rPr>
        <w:t>(</w:t>
      </w:r>
      <w:r>
        <w:rPr>
          <w:rFonts w:ascii="Comic Sans MS" w:hAnsi="Comic Sans MS"/>
        </w:rPr>
        <w:t>Primera semana de Julio</w:t>
      </w:r>
      <w:r w:rsidR="0065213C">
        <w:rPr>
          <w:rFonts w:ascii="Comic Sans MS" w:hAnsi="Comic Sans MS"/>
        </w:rPr>
        <w:t>)</w:t>
      </w:r>
    </w:p>
    <w:p w:rsidR="007D7139" w:rsidRPr="00FA4F94" w:rsidRDefault="00FA4F94" w:rsidP="00FA4F94">
      <w:pPr>
        <w:ind w:right="-801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PILAR </w:t>
      </w:r>
      <w:r w:rsidR="007D7139" w:rsidRPr="00FA4F94">
        <w:rPr>
          <w:rFonts w:ascii="Comic Sans MS" w:hAnsi="Comic Sans MS"/>
          <w:u w:val="single"/>
        </w:rPr>
        <w:t>I</w:t>
      </w:r>
      <w:r w:rsidR="00095DA2">
        <w:rPr>
          <w:rFonts w:ascii="Comic Sans MS" w:hAnsi="Comic Sans MS"/>
          <w:u w:val="single"/>
        </w:rPr>
        <w:t>V</w:t>
      </w:r>
      <w:proofErr w:type="gramStart"/>
      <w:r w:rsidR="009D2523">
        <w:rPr>
          <w:rFonts w:ascii="Comic Sans MS" w:hAnsi="Comic Sans MS"/>
          <w:u w:val="single"/>
        </w:rPr>
        <w:t>:LA</w:t>
      </w:r>
      <w:proofErr w:type="gramEnd"/>
      <w:r w:rsidR="009D2523">
        <w:rPr>
          <w:rFonts w:ascii="Comic Sans MS" w:hAnsi="Comic Sans MS"/>
          <w:u w:val="single"/>
        </w:rPr>
        <w:t xml:space="preserve"> CENTRALIDAD DEL</w:t>
      </w:r>
      <w:r w:rsidR="007D7139" w:rsidRPr="00FA4F94">
        <w:rPr>
          <w:rFonts w:ascii="Comic Sans MS" w:hAnsi="Comic Sans MS"/>
          <w:u w:val="single"/>
        </w:rPr>
        <w:t xml:space="preserve"> JUEGO</w:t>
      </w:r>
      <w:r w:rsidR="009D2523">
        <w:rPr>
          <w:rFonts w:ascii="Comic Sans MS" w:hAnsi="Comic Sans MS"/>
          <w:u w:val="single"/>
        </w:rPr>
        <w:t>.</w:t>
      </w:r>
    </w:p>
    <w:p w:rsidR="007D7139" w:rsidRPr="007B2733" w:rsidRDefault="007D7139" w:rsidP="007D7139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Juego y aprendizaje. Análisis de distintas propuestas</w:t>
      </w:r>
    </w:p>
    <w:p w:rsidR="007D7139" w:rsidRDefault="007D7139" w:rsidP="007D7139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Interacción con otros y con el entorno como contenidos de enseñanza. Relaciones entre de</w:t>
      </w:r>
      <w:r w:rsidR="00251EEB">
        <w:rPr>
          <w:rFonts w:ascii="Comic Sans MS" w:hAnsi="Comic Sans MS"/>
        </w:rPr>
        <w:t>sarrollo y enseñanza. Consideraciones generales sobre el juego en el Maternal. Diferentes formas de enseñar a jugar</w:t>
      </w:r>
    </w:p>
    <w:p w:rsidR="00251EEB" w:rsidRDefault="00251EEB" w:rsidP="007D7139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Juegos de exploración con objetos y juegos de Construcción: </w:t>
      </w:r>
      <w:proofErr w:type="gramStart"/>
      <w:r>
        <w:rPr>
          <w:rFonts w:ascii="Comic Sans MS" w:hAnsi="Comic Sans MS"/>
        </w:rPr>
        <w:t>la propuestas</w:t>
      </w:r>
      <w:proofErr w:type="gramEnd"/>
      <w:r>
        <w:rPr>
          <w:rFonts w:ascii="Comic Sans MS" w:hAnsi="Comic Sans MS"/>
        </w:rPr>
        <w:t xml:space="preserve"> de E. </w:t>
      </w:r>
      <w:proofErr w:type="spellStart"/>
      <w:r>
        <w:rPr>
          <w:rFonts w:ascii="Comic Sans MS" w:hAnsi="Comic Sans MS"/>
        </w:rPr>
        <w:t>Goldschmied</w:t>
      </w:r>
      <w:proofErr w:type="spellEnd"/>
      <w:r>
        <w:rPr>
          <w:rFonts w:ascii="Comic Sans MS" w:hAnsi="Comic Sans MS"/>
        </w:rPr>
        <w:t>. La cesta del tesoro. Los juegos heurísticos. La construcción en pequeña escala en el Rincón de “Juegos Tranquilos”.</w:t>
      </w:r>
    </w:p>
    <w:p w:rsidR="00251EEB" w:rsidRDefault="00251EEB" w:rsidP="007D7139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Desde los juegos de imitación al Juego dramático: </w:t>
      </w:r>
      <w:r w:rsidR="00E621A4">
        <w:rPr>
          <w:rFonts w:ascii="Comic Sans MS" w:hAnsi="Comic Sans MS"/>
        </w:rPr>
        <w:t>el juego de “como si”, juego dramático, el títere en su función dramática.</w:t>
      </w:r>
    </w:p>
    <w:p w:rsidR="00E621A4" w:rsidRDefault="00E621A4" w:rsidP="007D7139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Desde los juegos de crianza a los juegos tradicionales: la propuesta de </w:t>
      </w:r>
      <w:proofErr w:type="spellStart"/>
      <w:r>
        <w:rPr>
          <w:rFonts w:ascii="Comic Sans MS" w:hAnsi="Comic Sans MS"/>
        </w:rPr>
        <w:t>Camels</w:t>
      </w:r>
      <w:proofErr w:type="spellEnd"/>
      <w:r>
        <w:rPr>
          <w:rFonts w:ascii="Comic Sans MS" w:hAnsi="Comic Sans MS"/>
        </w:rPr>
        <w:t>. Juegos de Crianza. Los juegos tradicionales:</w:t>
      </w:r>
      <w:r w:rsidR="00C22FD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 inclusión y enseñanza</w:t>
      </w:r>
    </w:p>
    <w:p w:rsidR="00C22FD6" w:rsidRDefault="00C22FD6" w:rsidP="007D7139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Juegos motores: el rol del adulto en el desarrollo motor de los bebés (</w:t>
      </w:r>
      <w:proofErr w:type="spellStart"/>
      <w:r>
        <w:rPr>
          <w:rFonts w:ascii="Comic Sans MS" w:hAnsi="Comic Sans MS"/>
        </w:rPr>
        <w:t>Pikler</w:t>
      </w:r>
      <w:proofErr w:type="spellEnd"/>
      <w:r>
        <w:rPr>
          <w:rFonts w:ascii="Comic Sans MS" w:hAnsi="Comic Sans MS"/>
        </w:rPr>
        <w:t>).</w:t>
      </w:r>
    </w:p>
    <w:p w:rsidR="007D7139" w:rsidRPr="00C22FD6" w:rsidRDefault="007D7139" w:rsidP="00C22FD6">
      <w:pPr>
        <w:ind w:right="-801"/>
        <w:rPr>
          <w:rFonts w:ascii="Comic Sans MS" w:hAnsi="Comic Sans MS"/>
        </w:rPr>
      </w:pPr>
      <w:r w:rsidRPr="00C22FD6">
        <w:rPr>
          <w:rFonts w:ascii="Comic Sans MS" w:hAnsi="Comic Sans MS"/>
          <w:i/>
          <w:u w:val="single"/>
        </w:rPr>
        <w:t>TRABAJO PRÁCTICO</w:t>
      </w:r>
      <w:r w:rsidR="00C22FD6">
        <w:rPr>
          <w:rFonts w:ascii="Comic Sans MS" w:hAnsi="Comic Sans MS"/>
        </w:rPr>
        <w:t xml:space="preserve"> </w:t>
      </w:r>
      <w:r w:rsidR="009F0E73">
        <w:rPr>
          <w:rFonts w:ascii="Comic Sans MS" w:hAnsi="Comic Sans MS"/>
        </w:rPr>
        <w:t xml:space="preserve"> Observació</w:t>
      </w:r>
      <w:r w:rsidR="00635882">
        <w:rPr>
          <w:rFonts w:ascii="Comic Sans MS" w:hAnsi="Comic Sans MS"/>
        </w:rPr>
        <w:t xml:space="preserve">n y registro en un Jardín Maternal. </w:t>
      </w:r>
      <w:r w:rsidR="00C22FD6">
        <w:rPr>
          <w:rFonts w:ascii="Comic Sans MS" w:hAnsi="Comic Sans MS"/>
        </w:rPr>
        <w:t>Construcción y Presentació</w:t>
      </w:r>
      <w:r w:rsidRPr="00C22FD6">
        <w:rPr>
          <w:rFonts w:ascii="Comic Sans MS" w:hAnsi="Comic Sans MS"/>
        </w:rPr>
        <w:t xml:space="preserve">n de las alumnas de juegos/dispositivos lúdicos </w:t>
      </w:r>
      <w:r w:rsidR="00C22FD6">
        <w:rPr>
          <w:rFonts w:ascii="Comic Sans MS" w:hAnsi="Comic Sans MS"/>
        </w:rPr>
        <w:t>para primer ciclo. (</w:t>
      </w:r>
      <w:r w:rsidR="009F0E73">
        <w:rPr>
          <w:rFonts w:ascii="Comic Sans MS" w:hAnsi="Comic Sans MS"/>
        </w:rPr>
        <w:t xml:space="preserve"> Observació</w:t>
      </w:r>
      <w:r w:rsidR="00635882">
        <w:rPr>
          <w:rFonts w:ascii="Comic Sans MS" w:hAnsi="Comic Sans MS"/>
        </w:rPr>
        <w:t xml:space="preserve">n: junio </w:t>
      </w:r>
      <w:r w:rsidR="00C22FD6">
        <w:rPr>
          <w:rFonts w:ascii="Comic Sans MS" w:hAnsi="Comic Sans MS"/>
        </w:rPr>
        <w:t>Diseño: agosto. Presentación: segunda semana de Setiembre</w:t>
      </w:r>
      <w:r w:rsidRPr="00C22FD6">
        <w:rPr>
          <w:rFonts w:ascii="Comic Sans MS" w:hAnsi="Comic Sans MS"/>
        </w:rPr>
        <w:t>)</w:t>
      </w:r>
      <w:r w:rsidR="00C22FD6">
        <w:rPr>
          <w:rFonts w:ascii="Comic Sans MS" w:hAnsi="Comic Sans MS"/>
        </w:rPr>
        <w:t>.</w:t>
      </w:r>
    </w:p>
    <w:p w:rsidR="007D7139" w:rsidRPr="0065213C" w:rsidRDefault="0065213C" w:rsidP="0065213C">
      <w:pPr>
        <w:ind w:right="-801"/>
        <w:rPr>
          <w:rFonts w:ascii="Comic Sans MS" w:hAnsi="Comic Sans MS"/>
          <w:u w:val="single"/>
        </w:rPr>
      </w:pPr>
      <w:r w:rsidRPr="0065213C">
        <w:rPr>
          <w:rFonts w:ascii="Comic Sans MS" w:hAnsi="Comic Sans MS"/>
          <w:u w:val="single"/>
        </w:rPr>
        <w:t xml:space="preserve">PILAR </w:t>
      </w:r>
      <w:proofErr w:type="gramStart"/>
      <w:r w:rsidRPr="0065213C">
        <w:rPr>
          <w:rFonts w:ascii="Comic Sans MS" w:hAnsi="Comic Sans MS"/>
          <w:u w:val="single"/>
        </w:rPr>
        <w:t>V</w:t>
      </w:r>
      <w:r w:rsidR="007D7139" w:rsidRPr="0065213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:</w:t>
      </w:r>
      <w:r w:rsidR="007D7139" w:rsidRPr="0065213C">
        <w:rPr>
          <w:rFonts w:ascii="Comic Sans MS" w:hAnsi="Comic Sans MS"/>
          <w:u w:val="single"/>
        </w:rPr>
        <w:t>ORGANIZACIÒN</w:t>
      </w:r>
      <w:proofErr w:type="gramEnd"/>
      <w:r w:rsidR="007D7139" w:rsidRPr="0065213C">
        <w:rPr>
          <w:rFonts w:ascii="Comic Sans MS" w:hAnsi="Comic Sans MS"/>
          <w:u w:val="single"/>
        </w:rPr>
        <w:t xml:space="preserve"> DE LA ENSEÑANZA</w:t>
      </w:r>
    </w:p>
    <w:p w:rsidR="007D7139" w:rsidRPr="00BC3EB8" w:rsidRDefault="007D7139" w:rsidP="007D7139">
      <w:pPr>
        <w:pStyle w:val="Prrafodelista"/>
        <w:numPr>
          <w:ilvl w:val="0"/>
          <w:numId w:val="5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Organización de la enseñanza: planificación de </w:t>
      </w:r>
      <w:proofErr w:type="spellStart"/>
      <w:r>
        <w:rPr>
          <w:rFonts w:ascii="Comic Sans MS" w:hAnsi="Comic Sans MS"/>
        </w:rPr>
        <w:t>miniproyectos</w:t>
      </w:r>
      <w:proofErr w:type="spellEnd"/>
      <w:r>
        <w:rPr>
          <w:rFonts w:ascii="Comic Sans MS" w:hAnsi="Comic Sans MS"/>
        </w:rPr>
        <w:t xml:space="preserve">, itinerarios didácticos, otros. Período de Iniciación </w:t>
      </w:r>
    </w:p>
    <w:p w:rsidR="007D7139" w:rsidRDefault="007D7139" w:rsidP="007D7139">
      <w:pPr>
        <w:pStyle w:val="Prrafodelista"/>
        <w:numPr>
          <w:ilvl w:val="0"/>
          <w:numId w:val="4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proofErr w:type="gramStart"/>
      <w:r>
        <w:rPr>
          <w:rFonts w:ascii="Comic Sans MS" w:hAnsi="Comic Sans MS"/>
        </w:rPr>
        <w:t>evaluación :</w:t>
      </w:r>
      <w:proofErr w:type="gramEnd"/>
      <w:r>
        <w:rPr>
          <w:rFonts w:ascii="Comic Sans MS" w:hAnsi="Comic Sans MS"/>
        </w:rPr>
        <w:t xml:space="preserve"> como práctica social, ética y política. Diferentes objetos de evaluación (prácticas de enseñanza, aprendizaje entre otros, Observación)</w:t>
      </w:r>
    </w:p>
    <w:p w:rsidR="007D7139" w:rsidRPr="006049CE" w:rsidRDefault="007D7139" w:rsidP="006049CE">
      <w:pPr>
        <w:ind w:right="-801"/>
        <w:rPr>
          <w:rFonts w:ascii="Comic Sans MS" w:hAnsi="Comic Sans MS"/>
        </w:rPr>
      </w:pPr>
      <w:r w:rsidRPr="006049CE">
        <w:rPr>
          <w:rFonts w:ascii="Comic Sans MS" w:hAnsi="Comic Sans MS"/>
          <w:i/>
          <w:u w:val="single"/>
        </w:rPr>
        <w:t>TRABAJO PRÁCTICO</w:t>
      </w:r>
      <w:r w:rsidR="006049CE" w:rsidRPr="006049CE">
        <w:rPr>
          <w:rFonts w:ascii="Comic Sans MS" w:hAnsi="Comic Sans MS"/>
          <w:u w:val="single"/>
        </w:rPr>
        <w:t xml:space="preserve"> Y SEGUNDO PARCIAL</w:t>
      </w:r>
      <w:r w:rsidR="006049CE">
        <w:rPr>
          <w:rFonts w:ascii="Comic Sans MS" w:hAnsi="Comic Sans MS"/>
        </w:rPr>
        <w:t>:</w:t>
      </w:r>
      <w:r w:rsidRPr="006049CE">
        <w:rPr>
          <w:rFonts w:ascii="Comic Sans MS" w:hAnsi="Comic Sans MS"/>
        </w:rPr>
        <w:t xml:space="preserve"> Análisis y reflexión  de planificaciones para </w:t>
      </w:r>
      <w:proofErr w:type="spellStart"/>
      <w:r w:rsidRPr="006049CE">
        <w:rPr>
          <w:rFonts w:ascii="Comic Sans MS" w:hAnsi="Comic Sans MS"/>
        </w:rPr>
        <w:t>Jardìn</w:t>
      </w:r>
      <w:proofErr w:type="spellEnd"/>
      <w:r w:rsidRPr="006049CE">
        <w:rPr>
          <w:rFonts w:ascii="Comic Sans MS" w:hAnsi="Comic Sans MS"/>
        </w:rPr>
        <w:t xml:space="preserve"> Maternal. </w:t>
      </w:r>
      <w:r w:rsidR="006049CE">
        <w:rPr>
          <w:rFonts w:ascii="Comic Sans MS" w:hAnsi="Comic Sans MS"/>
        </w:rPr>
        <w:t>Presentación de una Planificación (última semana de octubre)</w:t>
      </w:r>
    </w:p>
    <w:p w:rsidR="007D7139" w:rsidRPr="0029134D" w:rsidRDefault="007D7139" w:rsidP="007D7139">
      <w:pPr>
        <w:ind w:right="-801"/>
        <w:rPr>
          <w:rFonts w:ascii="Comic Sans MS" w:hAnsi="Comic Sans MS"/>
          <w:b/>
          <w:u w:val="single"/>
        </w:rPr>
      </w:pPr>
      <w:r w:rsidRPr="0029134D">
        <w:rPr>
          <w:rFonts w:ascii="Comic Sans MS" w:hAnsi="Comic Sans MS"/>
          <w:b/>
          <w:u w:val="single"/>
        </w:rPr>
        <w:t>METODOLOGÍA DE TRABAJO</w:t>
      </w:r>
    </w:p>
    <w:p w:rsidR="007D7139" w:rsidRPr="0027583A" w:rsidRDefault="007D7139" w:rsidP="007D7139">
      <w:pPr>
        <w:pStyle w:val="Prrafodelista"/>
        <w:numPr>
          <w:ilvl w:val="0"/>
          <w:numId w:val="9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Conformación  grupal, construyendo normas, acuerdos y metodología de trabajo individual y grupal.</w:t>
      </w:r>
    </w:p>
    <w:p w:rsidR="007D7139" w:rsidRPr="00CE6377" w:rsidRDefault="007D7139" w:rsidP="007D7139">
      <w:pPr>
        <w:pStyle w:val="Prrafodelista"/>
        <w:numPr>
          <w:ilvl w:val="0"/>
          <w:numId w:val="8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Buceo bibliográfico.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Exposición de casos.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Relevamiento de datos de diferentes características y modalidades en contextos sociales diversos.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Observación de videos de situaciones áulicas y otro material para analizar.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Construcción de situaciones problemáticas poniendo en juego herramientas de observación institucional.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Recuperación y análisis de episodios escolares personales.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Exploración de demandas de la comunidad.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Reflexión teórico-práctica.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Realización de entrevistas a profesionales y docentes en ejercicio para confrontar y analizar diferentes temas de interés.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Confección de materiales didácticos para el Primer Ciclo del Nivel Inicial.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Análisis de los documentos </w:t>
      </w:r>
      <w:proofErr w:type="gramStart"/>
      <w:r>
        <w:rPr>
          <w:rFonts w:ascii="Comic Sans MS" w:hAnsi="Comic Sans MS"/>
        </w:rPr>
        <w:t>oficiales ,</w:t>
      </w:r>
      <w:proofErr w:type="gramEnd"/>
      <w:r>
        <w:rPr>
          <w:rFonts w:ascii="Comic Sans MS" w:hAnsi="Comic Sans MS"/>
        </w:rPr>
        <w:t xml:space="preserve"> nacionales y jurisdiccionales  del Nivel Inicial.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Elaboración de proyectos para el Jardín Maternal.</w:t>
      </w:r>
    </w:p>
    <w:p w:rsidR="007D7139" w:rsidRDefault="007D7139" w:rsidP="007D7139">
      <w:pPr>
        <w:pStyle w:val="Prrafodelista"/>
        <w:numPr>
          <w:ilvl w:val="0"/>
          <w:numId w:val="7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Evaluación, </w:t>
      </w:r>
      <w:proofErr w:type="spellStart"/>
      <w:r>
        <w:rPr>
          <w:rFonts w:ascii="Comic Sans MS" w:hAnsi="Comic Sans MS"/>
        </w:rPr>
        <w:t>coevaluación</w:t>
      </w:r>
      <w:proofErr w:type="spellEnd"/>
      <w:r>
        <w:rPr>
          <w:rFonts w:ascii="Comic Sans MS" w:hAnsi="Comic Sans MS"/>
        </w:rPr>
        <w:t>, autoevaluación de las experiencias áulicas.</w:t>
      </w:r>
    </w:p>
    <w:p w:rsidR="007D7139" w:rsidRPr="0029134D" w:rsidRDefault="007D7139" w:rsidP="007D7139">
      <w:pPr>
        <w:ind w:right="-801"/>
        <w:rPr>
          <w:rFonts w:ascii="Comic Sans MS" w:hAnsi="Comic Sans MS"/>
          <w:b/>
          <w:u w:val="single"/>
        </w:rPr>
      </w:pPr>
      <w:r w:rsidRPr="0029134D">
        <w:rPr>
          <w:rFonts w:ascii="Comic Sans MS" w:hAnsi="Comic Sans MS"/>
          <w:b/>
          <w:u w:val="single"/>
        </w:rPr>
        <w:t>ESTRATEGIAS METODOLÓGICAS</w:t>
      </w:r>
    </w:p>
    <w:p w:rsidR="007D7139" w:rsidRPr="00FA4F94" w:rsidRDefault="007D7139" w:rsidP="007D7139">
      <w:pPr>
        <w:pStyle w:val="Prrafodelista"/>
        <w:numPr>
          <w:ilvl w:val="0"/>
          <w:numId w:val="10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Indagación de conocimientos </w:t>
      </w:r>
      <w:proofErr w:type="spellStart"/>
      <w:r>
        <w:rPr>
          <w:rFonts w:ascii="Comic Sans MS" w:hAnsi="Comic Sans MS"/>
        </w:rPr>
        <w:t>previos.Inves</w:t>
      </w:r>
      <w:r w:rsidR="00266F4F">
        <w:rPr>
          <w:rFonts w:ascii="Comic Sans MS" w:hAnsi="Comic Sans MS"/>
        </w:rPr>
        <w:t>tigación</w:t>
      </w:r>
      <w:proofErr w:type="spellEnd"/>
      <w:r w:rsidR="00266F4F">
        <w:rPr>
          <w:rFonts w:ascii="Comic Sans MS" w:hAnsi="Comic Sans MS"/>
        </w:rPr>
        <w:t xml:space="preserve">. Exposición. Diálogo e </w:t>
      </w:r>
      <w:r>
        <w:rPr>
          <w:rFonts w:ascii="Comic Sans MS" w:hAnsi="Comic Sans MS"/>
        </w:rPr>
        <w:t>interrogatorio. Resolución de problemas. Aula-Taller: pequeños grupos de trabajo, intercambio, lectura de la realidad. Exposición de casos. Debates a partir  de la observación de videos relacionados  a las distintas problemáticas abordadas. Lectura comprensiva de distintas fuentes bibliográficas. Trabajos grupales e individuales.</w:t>
      </w:r>
    </w:p>
    <w:p w:rsidR="007D7139" w:rsidRPr="007B2733" w:rsidRDefault="007D7139" w:rsidP="007D7139">
      <w:pPr>
        <w:ind w:right="-801"/>
        <w:rPr>
          <w:rFonts w:ascii="Comic Sans MS" w:hAnsi="Comic Sans MS"/>
          <w:b/>
          <w:u w:val="single"/>
        </w:rPr>
      </w:pPr>
      <w:r w:rsidRPr="007B2733">
        <w:rPr>
          <w:rFonts w:ascii="Comic Sans MS" w:hAnsi="Comic Sans MS"/>
          <w:b/>
          <w:u w:val="single"/>
        </w:rPr>
        <w:t>RECURSOS</w:t>
      </w:r>
    </w:p>
    <w:p w:rsidR="007D7139" w:rsidRDefault="007D7139" w:rsidP="007D7139">
      <w:pPr>
        <w:pStyle w:val="Prrafodelista"/>
        <w:numPr>
          <w:ilvl w:val="0"/>
          <w:numId w:val="11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Bibliografía sugerida por el Profesor.</w:t>
      </w:r>
    </w:p>
    <w:p w:rsidR="007D7139" w:rsidRDefault="007D7139" w:rsidP="007D7139">
      <w:pPr>
        <w:pStyle w:val="Prrafodelista"/>
        <w:numPr>
          <w:ilvl w:val="0"/>
          <w:numId w:val="11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Recursos tecnológicos: videos, cañón, sala informática, </w:t>
      </w:r>
      <w:proofErr w:type="spellStart"/>
      <w:r>
        <w:rPr>
          <w:rFonts w:ascii="Comic Sans MS" w:hAnsi="Comic Sans MS"/>
        </w:rPr>
        <w:t>netbook</w:t>
      </w:r>
      <w:proofErr w:type="spellEnd"/>
      <w:r>
        <w:rPr>
          <w:rFonts w:ascii="Comic Sans MS" w:hAnsi="Comic Sans MS"/>
        </w:rPr>
        <w:t xml:space="preserve">, cd, </w:t>
      </w:r>
      <w:proofErr w:type="spellStart"/>
      <w:r>
        <w:rPr>
          <w:rFonts w:ascii="Comic Sans MS" w:hAnsi="Comic Sans MS"/>
        </w:rPr>
        <w:t>pendrive</w:t>
      </w:r>
      <w:proofErr w:type="spellEnd"/>
      <w:r>
        <w:rPr>
          <w:rFonts w:ascii="Comic Sans MS" w:hAnsi="Comic Sans MS"/>
        </w:rPr>
        <w:t>.</w:t>
      </w:r>
    </w:p>
    <w:p w:rsidR="007D7139" w:rsidRDefault="007D7139" w:rsidP="007D7139">
      <w:pPr>
        <w:pStyle w:val="Prrafodelista"/>
        <w:numPr>
          <w:ilvl w:val="0"/>
          <w:numId w:val="11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Materiales de uso escolar: pertinentes al uso en un Jardín maternal: material reutilizable, objetos del entorno natural, láminas, artículos periodísticos, telas, títeres, dispositivos lúdicos…etc.</w:t>
      </w:r>
    </w:p>
    <w:p w:rsidR="007D7139" w:rsidRDefault="007D7139" w:rsidP="007D7139">
      <w:pPr>
        <w:pStyle w:val="Prrafodelista"/>
        <w:numPr>
          <w:ilvl w:val="0"/>
          <w:numId w:val="11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Páginas web sobre temas relacionados con los contenidos a trabajar.</w:t>
      </w:r>
    </w:p>
    <w:p w:rsidR="007D7139" w:rsidRDefault="007D7139" w:rsidP="007D7139">
      <w:pPr>
        <w:pStyle w:val="Prrafodelista"/>
        <w:numPr>
          <w:ilvl w:val="0"/>
          <w:numId w:val="11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Videos educativos</w:t>
      </w:r>
    </w:p>
    <w:p w:rsidR="007D7139" w:rsidRPr="0029134D" w:rsidRDefault="007D7139" w:rsidP="007D7139">
      <w:pPr>
        <w:ind w:right="-801"/>
        <w:rPr>
          <w:rFonts w:ascii="Comic Sans MS" w:hAnsi="Comic Sans MS"/>
          <w:b/>
          <w:u w:val="single"/>
        </w:rPr>
      </w:pPr>
      <w:r w:rsidRPr="0029134D">
        <w:rPr>
          <w:rFonts w:ascii="Comic Sans MS" w:hAnsi="Comic Sans MS"/>
          <w:b/>
          <w:u w:val="single"/>
        </w:rPr>
        <w:t>EVALUACIÓN</w:t>
      </w:r>
    </w:p>
    <w:p w:rsidR="007D7139" w:rsidRDefault="007D7139" w:rsidP="007D7139">
      <w:pPr>
        <w:pStyle w:val="Prrafodelista"/>
        <w:numPr>
          <w:ilvl w:val="0"/>
          <w:numId w:val="12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Aprobación del 100% de los trabaj</w:t>
      </w:r>
      <w:r w:rsidR="00266F4F">
        <w:rPr>
          <w:rFonts w:ascii="Comic Sans MS" w:hAnsi="Comic Sans MS"/>
        </w:rPr>
        <w:t xml:space="preserve">os prácticos. Tres: mayo, </w:t>
      </w:r>
      <w:r>
        <w:rPr>
          <w:rFonts w:ascii="Comic Sans MS" w:hAnsi="Comic Sans MS"/>
        </w:rPr>
        <w:t>agosto</w:t>
      </w:r>
      <w:r w:rsidR="00266F4F">
        <w:rPr>
          <w:rFonts w:ascii="Comic Sans MS" w:hAnsi="Comic Sans MS"/>
        </w:rPr>
        <w:t>/setiembre</w:t>
      </w:r>
      <w:r>
        <w:rPr>
          <w:rFonts w:ascii="Comic Sans MS" w:hAnsi="Comic Sans MS"/>
        </w:rPr>
        <w:t>, octubre.</w:t>
      </w:r>
    </w:p>
    <w:p w:rsidR="007D7139" w:rsidRDefault="007D7139" w:rsidP="007D7139">
      <w:pPr>
        <w:pStyle w:val="Prrafodelista"/>
        <w:numPr>
          <w:ilvl w:val="0"/>
          <w:numId w:val="12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Aprobación de los parciales que se tomen durante el año. Uno en cada cuatrimestre. Cada</w:t>
      </w:r>
      <w:r w:rsidR="00F37B63">
        <w:rPr>
          <w:rFonts w:ascii="Comic Sans MS" w:hAnsi="Comic Sans MS"/>
        </w:rPr>
        <w:t xml:space="preserve"> alumno tendrá oportunidad de dos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recuperatario</w:t>
      </w:r>
      <w:r w:rsidR="00F37B63">
        <w:rPr>
          <w:rFonts w:ascii="Comic Sans MS" w:hAnsi="Comic Sans MS"/>
        </w:rPr>
        <w:t>s</w:t>
      </w:r>
      <w:proofErr w:type="spellEnd"/>
      <w:r w:rsidR="00F37B6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por cada </w:t>
      </w:r>
      <w:proofErr w:type="spellStart"/>
      <w:r>
        <w:rPr>
          <w:rFonts w:ascii="Comic Sans MS" w:hAnsi="Comic Sans MS"/>
        </w:rPr>
        <w:t>exámen</w:t>
      </w:r>
      <w:proofErr w:type="spellEnd"/>
      <w:r>
        <w:rPr>
          <w:rFonts w:ascii="Comic Sans MS" w:hAnsi="Comic Sans MS"/>
        </w:rPr>
        <w:t xml:space="preserve"> parcial no aprobado o por estar ausentes.</w:t>
      </w:r>
    </w:p>
    <w:p w:rsidR="007D7139" w:rsidRDefault="007D7139" w:rsidP="007D7139">
      <w:pPr>
        <w:pStyle w:val="Prrafodelista"/>
        <w:numPr>
          <w:ilvl w:val="0"/>
          <w:numId w:val="12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Formativa: seguimiento y reflexión de las producciones de los alumnos para evaluar el nivel de competencia logrado.  </w:t>
      </w:r>
      <w:proofErr w:type="spellStart"/>
      <w:r>
        <w:rPr>
          <w:rFonts w:ascii="Comic Sans MS" w:hAnsi="Comic Sans MS"/>
        </w:rPr>
        <w:t>Sumativa</w:t>
      </w:r>
      <w:proofErr w:type="spellEnd"/>
      <w:r>
        <w:rPr>
          <w:rFonts w:ascii="Comic Sans MS" w:hAnsi="Comic Sans MS"/>
        </w:rPr>
        <w:t>: se tomará un parcial por cuatrimestre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  <w:b/>
        </w:rPr>
        <w:lastRenderedPageBreak/>
        <w:t>Se aprobará según estos criterios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-Adecuación de respuestas a problemas, teniendo en cuenta lo desarrollado en la cátedra.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 Originalidad y claridad  de los trabajos solicitados: terminología específica, transferencia de contenidos, elaboración de respuestas, jerarquización de temas al establecer relaciones, interrelación de temas.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 Actitud profesional.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-Formulación de problemáticas partiendo de lo cotidiano.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 Fundamentación de su accionar en la práctica a partir de diferentes perspectivas teóricas.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-Responsabilidad y compromiso en la tarea desempeñada.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-Reflexión crítica de la realidad del Nivel Inicial.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- EXPRESIÓN ORAL Y GESTUAL: dicción, vocabulario específico, cohesión, </w:t>
      </w:r>
      <w:proofErr w:type="spellStart"/>
      <w:r>
        <w:rPr>
          <w:rFonts w:ascii="Comic Sans MS" w:hAnsi="Comic Sans MS"/>
        </w:rPr>
        <w:t>choerencia</w:t>
      </w:r>
      <w:proofErr w:type="spellEnd"/>
      <w:r>
        <w:rPr>
          <w:rFonts w:ascii="Comic Sans MS" w:hAnsi="Comic Sans MS"/>
        </w:rPr>
        <w:t xml:space="preserve"> en sus fundamentaciones, conceptualización, abstracción y problematización.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 EXPRESIÓN ESCRITA: correcta ortografía, puntuación. Coherencia. Comprensión. Prolijidad. Legibilidad. Marco teórico coherente con la problemática presentada.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- VALORES Y ACTITUDES: Reflexión </w:t>
      </w:r>
      <w:proofErr w:type="spellStart"/>
      <w:r>
        <w:rPr>
          <w:rFonts w:ascii="Comic Sans MS" w:hAnsi="Comic Sans MS"/>
        </w:rPr>
        <w:t>crìtica</w:t>
      </w:r>
      <w:proofErr w:type="spellEnd"/>
      <w:r>
        <w:rPr>
          <w:rFonts w:ascii="Comic Sans MS" w:hAnsi="Comic Sans MS"/>
        </w:rPr>
        <w:t xml:space="preserve"> de la práctica. 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Responsabilidad demostrada en las clases.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Comportamiento cooperativo en los trabajos grupales.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Cumplimiento con las tareas solicitadas, lectura bibliográfica, trabajos individuales y en equipo.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Autocontrol y </w:t>
      </w:r>
      <w:proofErr w:type="spellStart"/>
      <w:r>
        <w:rPr>
          <w:rFonts w:ascii="Comic Sans MS" w:hAnsi="Comic Sans MS"/>
        </w:rPr>
        <w:t>autoevalución</w:t>
      </w:r>
      <w:proofErr w:type="spellEnd"/>
      <w:r>
        <w:rPr>
          <w:rFonts w:ascii="Comic Sans MS" w:hAnsi="Comic Sans MS"/>
        </w:rPr>
        <w:t>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Respeto: escucha, tolerancia, actitud crítica frente a la tolerancia, compromiso para con los valores democráticos y fomentar la revalorización de la cultura general de cada uno.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Desarrollar la capacidad comunicativa en sus más variadas formas.</w:t>
      </w:r>
    </w:p>
    <w:p w:rsidR="00635882" w:rsidRPr="00103BD1" w:rsidRDefault="00635882" w:rsidP="00103BD1">
      <w:pPr>
        <w:ind w:right="-801"/>
        <w:rPr>
          <w:rFonts w:ascii="Comic Sans MS" w:hAnsi="Comic Sans MS"/>
          <w:b/>
          <w:u w:val="single"/>
        </w:rPr>
      </w:pPr>
    </w:p>
    <w:p w:rsidR="007D7139" w:rsidRPr="009A4373" w:rsidRDefault="007D7139" w:rsidP="007D7139">
      <w:pPr>
        <w:pStyle w:val="Prrafodelista"/>
        <w:ind w:right="-801"/>
        <w:rPr>
          <w:rFonts w:ascii="Comic Sans MS" w:hAnsi="Comic Sans MS"/>
          <w:b/>
          <w:u w:val="single"/>
        </w:rPr>
      </w:pPr>
      <w:r w:rsidRPr="009A4373">
        <w:rPr>
          <w:rFonts w:ascii="Comic Sans MS" w:hAnsi="Comic Sans MS"/>
          <w:b/>
          <w:u w:val="single"/>
        </w:rPr>
        <w:t>REQUISITOS PARA APROBAR LA ASIGNATURA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Los alumnos deberán:</w:t>
      </w:r>
    </w:p>
    <w:p w:rsidR="00F37B63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-Cumplime</w:t>
      </w:r>
      <w:r w:rsidR="00F37B63">
        <w:rPr>
          <w:rFonts w:ascii="Comic Sans MS" w:hAnsi="Comic Sans MS"/>
        </w:rPr>
        <w:t>ntar:</w:t>
      </w:r>
    </w:p>
    <w:p w:rsidR="007D7139" w:rsidRDefault="00F37B63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-75% de asistencia, PRESENCIAL</w:t>
      </w:r>
    </w:p>
    <w:p w:rsidR="00F37B63" w:rsidRDefault="00F37B63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-40% de asistencia, SEMIPRESENCIAL</w:t>
      </w:r>
    </w:p>
    <w:p w:rsidR="00F37B63" w:rsidRDefault="00F37B63" w:rsidP="00F37B63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 LIBRE</w:t>
      </w:r>
    </w:p>
    <w:p w:rsidR="00F37B63" w:rsidRPr="00F37B63" w:rsidRDefault="00F37B63" w:rsidP="00F37B63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-PROMOCIONAL: más de 8 en todos los TP solicitados y parciales, más asistencia</w:t>
      </w:r>
    </w:p>
    <w:p w:rsidR="00635882" w:rsidRDefault="00F37B63" w:rsidP="00635882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-Aprobación del 100</w:t>
      </w:r>
      <w:r w:rsidR="00063893">
        <w:rPr>
          <w:rFonts w:ascii="Comic Sans MS" w:hAnsi="Comic Sans MS"/>
        </w:rPr>
        <w:t>% de los trabajos prácticos y parcia</w:t>
      </w:r>
      <w:r>
        <w:rPr>
          <w:rFonts w:ascii="Comic Sans MS" w:hAnsi="Comic Sans MS"/>
        </w:rPr>
        <w:t xml:space="preserve">les previstos en el programa </w:t>
      </w:r>
      <w:r w:rsidR="0006389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con una calificación mínima de 6 (seis) y 3 (tres</w:t>
      </w:r>
      <w:r w:rsidR="00063893">
        <w:rPr>
          <w:rFonts w:ascii="Comic Sans MS" w:hAnsi="Comic Sans MS"/>
        </w:rPr>
        <w:t>) trabajos prácticos aprobados.</w:t>
      </w:r>
      <w:r w:rsidR="00635882">
        <w:rPr>
          <w:rFonts w:ascii="Comic Sans MS" w:hAnsi="Comic Sans MS"/>
        </w:rPr>
        <w:t xml:space="preserve"> En caso de no aprobar, el alumno cuenta con una instancia de </w:t>
      </w:r>
      <w:r>
        <w:rPr>
          <w:rFonts w:ascii="Comic Sans MS" w:hAnsi="Comic Sans MS"/>
        </w:rPr>
        <w:t xml:space="preserve">2 </w:t>
      </w:r>
      <w:proofErr w:type="spellStart"/>
      <w:r w:rsidR="00635882">
        <w:rPr>
          <w:rFonts w:ascii="Comic Sans MS" w:hAnsi="Comic Sans MS"/>
        </w:rPr>
        <w:t>recuperatorio</w:t>
      </w:r>
      <w:r>
        <w:rPr>
          <w:rFonts w:ascii="Comic Sans MS" w:hAnsi="Comic Sans MS"/>
        </w:rPr>
        <w:t>s</w:t>
      </w:r>
      <w:proofErr w:type="spellEnd"/>
      <w:r>
        <w:rPr>
          <w:rFonts w:ascii="Comic Sans MS" w:hAnsi="Comic Sans MS"/>
        </w:rPr>
        <w:t xml:space="preserve"> </w:t>
      </w:r>
      <w:r w:rsidR="00635882">
        <w:rPr>
          <w:rFonts w:ascii="Comic Sans MS" w:hAnsi="Comic Sans MS"/>
        </w:rPr>
        <w:t xml:space="preserve"> p</w:t>
      </w:r>
      <w:r w:rsidR="00063893">
        <w:rPr>
          <w:rFonts w:ascii="Comic Sans MS" w:hAnsi="Comic Sans MS"/>
        </w:rPr>
        <w:t>osterior a la primera fecha establecida.</w:t>
      </w:r>
    </w:p>
    <w:p w:rsidR="007D7139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-Presentación de los trabajos prácticos</w:t>
      </w:r>
      <w:r w:rsidR="00266F4F">
        <w:rPr>
          <w:rFonts w:ascii="Comic Sans MS" w:hAnsi="Comic Sans MS"/>
        </w:rPr>
        <w:t xml:space="preserve"> solicitados (tres: mayo, </w:t>
      </w:r>
      <w:r>
        <w:rPr>
          <w:rFonts w:ascii="Comic Sans MS" w:hAnsi="Comic Sans MS"/>
        </w:rPr>
        <w:t>agosto</w:t>
      </w:r>
      <w:r w:rsidR="00266F4F">
        <w:rPr>
          <w:rFonts w:ascii="Comic Sans MS" w:hAnsi="Comic Sans MS"/>
        </w:rPr>
        <w:t>/setiembre</w:t>
      </w:r>
      <w:r>
        <w:rPr>
          <w:rFonts w:ascii="Comic Sans MS" w:hAnsi="Comic Sans MS"/>
        </w:rPr>
        <w:t>, octubre) en tiempo y forma</w:t>
      </w:r>
    </w:p>
    <w:p w:rsidR="007D7139" w:rsidRPr="009A4373" w:rsidRDefault="007D7139" w:rsidP="007D7139">
      <w:pPr>
        <w:pStyle w:val="Prrafodelista"/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-Aprob</w:t>
      </w:r>
      <w:r w:rsidR="00063893">
        <w:rPr>
          <w:rFonts w:ascii="Comic Sans MS" w:hAnsi="Comic Sans MS"/>
        </w:rPr>
        <w:t xml:space="preserve">ar la instancia de </w:t>
      </w:r>
      <w:proofErr w:type="spellStart"/>
      <w:r w:rsidR="00063893">
        <w:rPr>
          <w:rFonts w:ascii="Comic Sans MS" w:hAnsi="Comic Sans MS"/>
        </w:rPr>
        <w:t>exámen</w:t>
      </w:r>
      <w:proofErr w:type="spellEnd"/>
      <w:r w:rsidR="00063893">
        <w:rPr>
          <w:rFonts w:ascii="Comic Sans MS" w:hAnsi="Comic Sans MS"/>
        </w:rPr>
        <w:t xml:space="preserve"> final ante tribunal </w:t>
      </w: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right="-801"/>
        <w:rPr>
          <w:rFonts w:ascii="Comic Sans MS" w:hAnsi="Comic Sans MS"/>
        </w:rPr>
      </w:pPr>
    </w:p>
    <w:p w:rsidR="007D7139" w:rsidRDefault="007D7139" w:rsidP="007D7139">
      <w:pPr>
        <w:ind w:left="-567" w:right="-801"/>
        <w:rPr>
          <w:rFonts w:ascii="Comic Sans MS" w:hAnsi="Comic Sans MS"/>
          <w:b/>
        </w:rPr>
      </w:pPr>
      <w:r w:rsidRPr="004B1EDC">
        <w:rPr>
          <w:rFonts w:ascii="Comic Sans MS" w:hAnsi="Comic Sans MS"/>
          <w:b/>
        </w:rPr>
        <w:t xml:space="preserve">      </w:t>
      </w:r>
    </w:p>
    <w:p w:rsidR="00FA4F94" w:rsidRDefault="00FA4F94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FA4F94" w:rsidRDefault="00FA4F94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FA4F94" w:rsidRDefault="00FA4F94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FA4F94" w:rsidRDefault="00FA4F94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FA4F94" w:rsidRDefault="00FA4F94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FA4F94" w:rsidRDefault="00FA4F94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266F4F" w:rsidRDefault="00266F4F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266F4F" w:rsidRDefault="00266F4F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266F4F" w:rsidRDefault="00266F4F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075B4E" w:rsidRDefault="00075B4E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075B4E" w:rsidRDefault="00075B4E" w:rsidP="007D7139">
      <w:pPr>
        <w:ind w:left="-567" w:right="-801"/>
        <w:rPr>
          <w:rFonts w:ascii="Comic Sans MS" w:hAnsi="Comic Sans MS"/>
          <w:b/>
          <w:u w:val="single"/>
        </w:rPr>
      </w:pPr>
    </w:p>
    <w:p w:rsidR="00075B4E" w:rsidRDefault="00075B4E" w:rsidP="007D7139">
      <w:pPr>
        <w:ind w:left="-567" w:right="-801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 xml:space="preserve"> </w:t>
      </w:r>
    </w:p>
    <w:p w:rsidR="007D7139" w:rsidRPr="007B2733" w:rsidRDefault="007D7139" w:rsidP="00FC4CF5">
      <w:pPr>
        <w:ind w:right="-801"/>
        <w:rPr>
          <w:rFonts w:ascii="Comic Sans MS" w:hAnsi="Comic Sans MS"/>
          <w:b/>
          <w:u w:val="single"/>
        </w:rPr>
      </w:pPr>
      <w:r w:rsidRPr="007B2733">
        <w:rPr>
          <w:rFonts w:ascii="Comic Sans MS" w:hAnsi="Comic Sans MS"/>
          <w:b/>
          <w:u w:val="single"/>
        </w:rPr>
        <w:t>BIBLIOGRAFÍA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Ministerio de Educación, Ciencia y Tecnología</w:t>
      </w: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Documentos oficiales:</w:t>
      </w: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Nivel Inicial NAP Núcleos de Aprendizajes Prioritarios. </w:t>
      </w: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LEY DE EDUCACIÓN NACIONA 26.206.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Ministerio de Educación de Santa Fe</w:t>
      </w: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Nivel Inicial PRIMER CICLO.  Propuesta Curricular. Diseño Curricular Provincial de Nivel Inicial</w:t>
      </w: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Documento de Desarrollo Curricular. Orientaciones Didácticas.</w:t>
      </w: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Selección y usos de materiales para el Nivel Inicial. Nivel Inicial, </w:t>
      </w:r>
      <w:proofErr w:type="spellStart"/>
      <w:r w:rsidRPr="007B2733">
        <w:rPr>
          <w:rFonts w:ascii="Comic Sans MS" w:hAnsi="Comic Sans MS"/>
        </w:rPr>
        <w:t>Volúmen</w:t>
      </w:r>
      <w:proofErr w:type="spellEnd"/>
      <w:r w:rsidRPr="007B2733">
        <w:rPr>
          <w:rFonts w:ascii="Comic Sans MS" w:hAnsi="Comic Sans MS"/>
        </w:rPr>
        <w:t xml:space="preserve"> 1 y 2. Serie Cuadernos para el Aula. 2006-2007.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Ministerio de Educación</w:t>
      </w: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Políticas de Enseñanza. Actualizar el debate en el Nivel Inicial, Documento de Trabajo.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Pitluk</w:t>
      </w:r>
      <w:proofErr w:type="spellEnd"/>
      <w:r w:rsidRPr="007B2733">
        <w:rPr>
          <w:rFonts w:ascii="Comic Sans MS" w:hAnsi="Comic Sans MS"/>
        </w:rPr>
        <w:t>, Laura. Educar en el Jardín Maternal. Enseñar y aprender de 0 a 3 años. Ediciones Novedades Educativas.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Malajovich</w:t>
      </w:r>
      <w:proofErr w:type="spellEnd"/>
      <w:r w:rsidRPr="007B2733">
        <w:rPr>
          <w:rFonts w:ascii="Comic Sans MS" w:hAnsi="Comic Sans MS"/>
        </w:rPr>
        <w:t>, Ana (compiladora). Recorridos didácticos en la educación inicial. Paidós.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Sarlé</w:t>
      </w:r>
      <w:proofErr w:type="spellEnd"/>
      <w:r w:rsidRPr="007B2733">
        <w:rPr>
          <w:rFonts w:ascii="Comic Sans MS" w:hAnsi="Comic Sans MS"/>
        </w:rPr>
        <w:t xml:space="preserve"> Patricia. Lo importante es jugar. Ediciones Homo Sapiens.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Sarlé</w:t>
      </w:r>
      <w:proofErr w:type="spellEnd"/>
      <w:r w:rsidRPr="007B2733">
        <w:rPr>
          <w:rFonts w:ascii="Comic Sans MS" w:hAnsi="Comic Sans MS"/>
        </w:rPr>
        <w:t xml:space="preserve"> Patricia. Enseñar el juego y jugar la enseñanza. Paidós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Denies</w:t>
      </w:r>
      <w:proofErr w:type="spellEnd"/>
      <w:r w:rsidRPr="007B2733">
        <w:rPr>
          <w:rFonts w:ascii="Comic Sans MS" w:hAnsi="Comic Sans MS"/>
        </w:rPr>
        <w:t>, Cristina. Didáctica del Nivel Inicial. Editorial El Ateneo.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Jardín Maternal II. 0 a 5 </w:t>
      </w:r>
      <w:proofErr w:type="gramStart"/>
      <w:r w:rsidRPr="007B2733">
        <w:rPr>
          <w:rFonts w:ascii="Comic Sans MS" w:hAnsi="Comic Sans MS"/>
        </w:rPr>
        <w:t>años .</w:t>
      </w:r>
      <w:proofErr w:type="gramEnd"/>
      <w:r w:rsidRPr="007B2733">
        <w:rPr>
          <w:rFonts w:ascii="Comic Sans MS" w:hAnsi="Comic Sans MS"/>
        </w:rPr>
        <w:t xml:space="preserve"> Ediciones Novedades Educativas.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Jardín Maternal III. 0 a 5 años. Ediciones Novedades Educativas.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Candia</w:t>
      </w:r>
      <w:proofErr w:type="spellEnd"/>
      <w:r w:rsidRPr="007B2733">
        <w:rPr>
          <w:rFonts w:ascii="Comic Sans MS" w:hAnsi="Comic Sans MS"/>
        </w:rPr>
        <w:t xml:space="preserve">, María </w:t>
      </w:r>
      <w:proofErr w:type="spellStart"/>
      <w:r w:rsidRPr="007B2733">
        <w:rPr>
          <w:rFonts w:ascii="Comic Sans MS" w:hAnsi="Comic Sans MS"/>
        </w:rPr>
        <w:t>Renée</w:t>
      </w:r>
      <w:proofErr w:type="spellEnd"/>
      <w:r w:rsidRPr="007B2733">
        <w:rPr>
          <w:rFonts w:ascii="Comic Sans MS" w:hAnsi="Comic Sans MS"/>
        </w:rPr>
        <w:t>. La planificación en la educación infantil. 0 a 5 años. Ediciones Novedades Educativas.</w:t>
      </w:r>
    </w:p>
    <w:p w:rsidR="00266F4F" w:rsidRDefault="006B62AF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Soto</w:t>
      </w:r>
      <w:proofErr w:type="gramStart"/>
      <w:r>
        <w:rPr>
          <w:rFonts w:ascii="Comic Sans MS" w:hAnsi="Comic Sans MS"/>
        </w:rPr>
        <w:t>,C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Violante,R</w:t>
      </w:r>
      <w:proofErr w:type="spellEnd"/>
      <w:r>
        <w:rPr>
          <w:rFonts w:ascii="Comic Sans MS" w:hAnsi="Comic Sans MS"/>
        </w:rPr>
        <w:t xml:space="preserve"> (2008) ¿Cómo armar propuestas de “Buena Crianza”? Pedagogía de la Crianza. Bs As. </w:t>
      </w:r>
      <w:proofErr w:type="spellStart"/>
      <w:r>
        <w:rPr>
          <w:rFonts w:ascii="Comic Sans MS" w:hAnsi="Comic Sans MS"/>
        </w:rPr>
        <w:t>Paidos</w:t>
      </w:r>
      <w:proofErr w:type="spellEnd"/>
      <w:r>
        <w:rPr>
          <w:rFonts w:ascii="Comic Sans MS" w:hAnsi="Comic Sans MS"/>
        </w:rPr>
        <w:t>.</w:t>
      </w:r>
    </w:p>
    <w:p w:rsidR="000D6D88" w:rsidRDefault="000D6D88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Gibaja</w:t>
      </w:r>
      <w:proofErr w:type="spellEnd"/>
      <w:r>
        <w:rPr>
          <w:rFonts w:ascii="Comic Sans MS" w:hAnsi="Comic Sans MS"/>
        </w:rPr>
        <w:t xml:space="preserve">, R (1993) El tiempo Instructivo. Editorial </w:t>
      </w:r>
      <w:proofErr w:type="spellStart"/>
      <w:r>
        <w:rPr>
          <w:rFonts w:ascii="Comic Sans MS" w:hAnsi="Comic Sans MS"/>
        </w:rPr>
        <w:t>Aique</w:t>
      </w:r>
      <w:proofErr w:type="spellEnd"/>
      <w:r>
        <w:rPr>
          <w:rFonts w:ascii="Comic Sans MS" w:hAnsi="Comic Sans MS"/>
        </w:rPr>
        <w:t>. Bs As Pág. 55-58.</w:t>
      </w:r>
    </w:p>
    <w:p w:rsidR="000D6D88" w:rsidRDefault="000D6D88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Violante</w:t>
      </w:r>
      <w:proofErr w:type="gramStart"/>
      <w:r>
        <w:rPr>
          <w:rFonts w:ascii="Comic Sans MS" w:hAnsi="Comic Sans MS"/>
        </w:rPr>
        <w:t>,R</w:t>
      </w:r>
      <w:proofErr w:type="spellEnd"/>
      <w:proofErr w:type="gramEnd"/>
      <w:r>
        <w:rPr>
          <w:rFonts w:ascii="Comic Sans MS" w:hAnsi="Comic Sans MS"/>
        </w:rPr>
        <w:t xml:space="preserve"> (2009) ¿Cómo armar una Unidad </w:t>
      </w:r>
      <w:proofErr w:type="spellStart"/>
      <w:r>
        <w:rPr>
          <w:rFonts w:ascii="Comic Sans MS" w:hAnsi="Comic Sans MS"/>
        </w:rPr>
        <w:t>Didáctica?Lo</w:t>
      </w:r>
      <w:proofErr w:type="spellEnd"/>
      <w:r>
        <w:rPr>
          <w:rFonts w:ascii="Comic Sans MS" w:hAnsi="Comic Sans MS"/>
        </w:rPr>
        <w:t xml:space="preserve"> que queremos que suceda en el Jardín de Infantes.</w:t>
      </w:r>
    </w:p>
    <w:p w:rsidR="000D6D88" w:rsidRDefault="000D6D88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Pulpeiro</w:t>
      </w:r>
      <w:proofErr w:type="gramStart"/>
      <w:r>
        <w:rPr>
          <w:rFonts w:ascii="Comic Sans MS" w:hAnsi="Comic Sans MS"/>
        </w:rPr>
        <w:t>,Menegazzo</w:t>
      </w:r>
      <w:proofErr w:type="spellEnd"/>
      <w:proofErr w:type="gramEnd"/>
      <w:r>
        <w:rPr>
          <w:rFonts w:ascii="Comic Sans MS" w:hAnsi="Comic Sans MS"/>
        </w:rPr>
        <w:t xml:space="preserve"> (1974) Comunicación entre padres y maestras en el Jardín de Infantes (entrevistas y reuniones) Edit. Latina Bs As </w:t>
      </w:r>
      <w:proofErr w:type="spellStart"/>
      <w:r>
        <w:rPr>
          <w:rFonts w:ascii="Comic Sans MS" w:hAnsi="Comic Sans MS"/>
        </w:rPr>
        <w:t>Cap</w:t>
      </w:r>
      <w:proofErr w:type="spellEnd"/>
      <w:r>
        <w:rPr>
          <w:rFonts w:ascii="Comic Sans MS" w:hAnsi="Comic Sans MS"/>
        </w:rPr>
        <w:t xml:space="preserve"> II y III</w:t>
      </w:r>
    </w:p>
    <w:p w:rsidR="006B62AF" w:rsidRDefault="006B62AF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Violante</w:t>
      </w:r>
      <w:proofErr w:type="gramStart"/>
      <w:r>
        <w:rPr>
          <w:rFonts w:ascii="Comic Sans MS" w:hAnsi="Comic Sans MS"/>
        </w:rPr>
        <w:t>,R</w:t>
      </w:r>
      <w:proofErr w:type="spellEnd"/>
      <w:proofErr w:type="gramEnd"/>
      <w:r>
        <w:rPr>
          <w:rFonts w:ascii="Comic Sans MS" w:hAnsi="Comic Sans MS"/>
        </w:rPr>
        <w:t xml:space="preserve"> (2011) La centralidad del juego como uno de los pilares de la didáctica de la educación inicial. Conferencia Cátedra Abierta Juego. Ministerio Nacional de Educación. Dirección de Educación Inicial. Set. 2011.</w:t>
      </w:r>
    </w:p>
    <w:p w:rsidR="006B62AF" w:rsidRDefault="006B62AF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Juegos de Exploración con objetos y de construcción: </w:t>
      </w:r>
      <w:proofErr w:type="spellStart"/>
      <w:r>
        <w:rPr>
          <w:rFonts w:ascii="Comic Sans MS" w:hAnsi="Comic Sans MS"/>
        </w:rPr>
        <w:t>Goldschmied</w:t>
      </w:r>
      <w:proofErr w:type="spellEnd"/>
      <w:r>
        <w:rPr>
          <w:rFonts w:ascii="Comic Sans MS" w:hAnsi="Comic Sans MS"/>
        </w:rPr>
        <w:t>, E Jackson (2000</w:t>
      </w:r>
      <w:proofErr w:type="gramStart"/>
      <w:r>
        <w:rPr>
          <w:rFonts w:ascii="Comic Sans MS" w:hAnsi="Comic Sans MS"/>
        </w:rPr>
        <w:t>)La</w:t>
      </w:r>
      <w:proofErr w:type="gramEnd"/>
      <w:r>
        <w:rPr>
          <w:rFonts w:ascii="Comic Sans MS" w:hAnsi="Comic Sans MS"/>
        </w:rPr>
        <w:t xml:space="preserve"> educación infantil de 0 a 3 años.</w:t>
      </w:r>
    </w:p>
    <w:p w:rsidR="006B62AF" w:rsidRDefault="006B62AF" w:rsidP="006B62AF">
      <w:pPr>
        <w:pStyle w:val="Prrafodelista"/>
        <w:ind w:left="153" w:right="-801"/>
        <w:rPr>
          <w:rFonts w:ascii="Comic Sans MS" w:hAnsi="Comic Sans MS"/>
        </w:rPr>
      </w:pPr>
      <w:r>
        <w:rPr>
          <w:rFonts w:ascii="Comic Sans MS" w:hAnsi="Comic Sans MS"/>
        </w:rPr>
        <w:t>Morata Madrid. Cap. VI La cesta del Tesoro</w:t>
      </w:r>
    </w:p>
    <w:p w:rsidR="006B62AF" w:rsidRDefault="006B62AF" w:rsidP="006B62AF">
      <w:pPr>
        <w:pStyle w:val="Prrafodelista"/>
        <w:ind w:left="153" w:right="-801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Cap. VIII El Juego Heurístico.</w:t>
      </w:r>
    </w:p>
    <w:p w:rsidR="006B62AF" w:rsidRPr="006B62AF" w:rsidRDefault="006B62AF" w:rsidP="006B62AF">
      <w:pPr>
        <w:pStyle w:val="Prrafodelista"/>
        <w:ind w:left="153" w:right="-801"/>
        <w:rPr>
          <w:rFonts w:ascii="Comic Sans MS" w:hAnsi="Comic Sans MS"/>
        </w:rPr>
      </w:pPr>
    </w:p>
    <w:p w:rsidR="007D7139" w:rsidRPr="007B2733" w:rsidRDefault="007D7139" w:rsidP="007D7139">
      <w:pPr>
        <w:pStyle w:val="Prrafodelista"/>
        <w:ind w:left="153" w:right="-801"/>
        <w:rPr>
          <w:rFonts w:ascii="Comic Sans MS" w:hAnsi="Comic Sans MS"/>
          <w:b/>
          <w:u w:val="single"/>
        </w:rPr>
      </w:pPr>
      <w:r w:rsidRPr="007B2733">
        <w:rPr>
          <w:rFonts w:ascii="Comic Sans MS" w:hAnsi="Comic Sans MS"/>
          <w:b/>
          <w:u w:val="single"/>
        </w:rPr>
        <w:t>BIBLIOGRAFÍA PARA ENRIQUECER LA MIRADA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Gianni </w:t>
      </w:r>
      <w:proofErr w:type="spellStart"/>
      <w:r w:rsidRPr="007B2733">
        <w:rPr>
          <w:rFonts w:ascii="Comic Sans MS" w:hAnsi="Comic Sans MS"/>
        </w:rPr>
        <w:t>Rodari</w:t>
      </w:r>
      <w:proofErr w:type="spellEnd"/>
      <w:r w:rsidRPr="007B2733">
        <w:rPr>
          <w:rFonts w:ascii="Comic Sans MS" w:hAnsi="Comic Sans MS"/>
        </w:rPr>
        <w:t xml:space="preserve">. Gramática de la Fantasía. Ediciones </w:t>
      </w:r>
      <w:proofErr w:type="spellStart"/>
      <w:r w:rsidRPr="007B2733">
        <w:rPr>
          <w:rFonts w:ascii="Comic Sans MS" w:hAnsi="Comic Sans MS"/>
        </w:rPr>
        <w:t>Colihue</w:t>
      </w:r>
      <w:proofErr w:type="spellEnd"/>
      <w:r w:rsidRPr="007B2733">
        <w:rPr>
          <w:rFonts w:ascii="Comic Sans MS" w:hAnsi="Comic Sans MS"/>
        </w:rPr>
        <w:t>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Stapich</w:t>
      </w:r>
      <w:proofErr w:type="spellEnd"/>
      <w:r w:rsidRPr="007B2733">
        <w:rPr>
          <w:rFonts w:ascii="Comic Sans MS" w:hAnsi="Comic Sans MS"/>
        </w:rPr>
        <w:t>, Elena. Con ton y con Son. AIQUE Educación.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Prof. </w:t>
      </w:r>
      <w:proofErr w:type="spellStart"/>
      <w:r w:rsidRPr="007B2733">
        <w:rPr>
          <w:rFonts w:ascii="Comic Sans MS" w:hAnsi="Comic Sans MS"/>
        </w:rPr>
        <w:t>Monica</w:t>
      </w:r>
      <w:proofErr w:type="spellEnd"/>
      <w:r w:rsidRPr="007B2733">
        <w:rPr>
          <w:rFonts w:ascii="Comic Sans MS" w:hAnsi="Comic Sans MS"/>
        </w:rPr>
        <w:t xml:space="preserve"> </w:t>
      </w:r>
      <w:proofErr w:type="spellStart"/>
      <w:r w:rsidRPr="007B2733">
        <w:rPr>
          <w:rFonts w:ascii="Comic Sans MS" w:hAnsi="Comic Sans MS"/>
        </w:rPr>
        <w:t>Kac</w:t>
      </w:r>
      <w:proofErr w:type="spellEnd"/>
      <w:r w:rsidRPr="007B2733">
        <w:rPr>
          <w:rFonts w:ascii="Comic Sans MS" w:hAnsi="Comic Sans MS"/>
        </w:rPr>
        <w:t xml:space="preserve"> “Los Dispositivos Lúdicos-Pedagógicos y su planificación estratégica. (Apunte)</w:t>
      </w:r>
    </w:p>
    <w:p w:rsidR="007D7139" w:rsidRPr="007B2733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Camels</w:t>
      </w:r>
      <w:proofErr w:type="spellEnd"/>
      <w:r w:rsidRPr="007B2733">
        <w:rPr>
          <w:rFonts w:ascii="Comic Sans MS" w:hAnsi="Comic Sans MS"/>
        </w:rPr>
        <w:t>. El juego corporal. El cuerpo en los juegos de crianza. (Apunte)</w:t>
      </w:r>
    </w:p>
    <w:p w:rsidR="007D7139" w:rsidRDefault="007D7139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Estrategias Didácticas para el Nivel Inicial. (Apunte)</w:t>
      </w:r>
    </w:p>
    <w:p w:rsidR="00FC4CF5" w:rsidRPr="007B2733" w:rsidRDefault="00FC4CF5" w:rsidP="00FC4CF5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Series de 16 DVD para El Nivel Inicial. </w:t>
      </w:r>
      <w:proofErr w:type="spellStart"/>
      <w:r w:rsidRPr="007B2733">
        <w:rPr>
          <w:rFonts w:ascii="Comic Sans MS" w:hAnsi="Comic Sans MS"/>
        </w:rPr>
        <w:t>Paka</w:t>
      </w:r>
      <w:proofErr w:type="spellEnd"/>
      <w:r w:rsidRPr="007B2733">
        <w:rPr>
          <w:rFonts w:ascii="Comic Sans MS" w:hAnsi="Comic Sans MS"/>
        </w:rPr>
        <w:t xml:space="preserve"> </w:t>
      </w:r>
      <w:proofErr w:type="spellStart"/>
      <w:r w:rsidRPr="007B2733">
        <w:rPr>
          <w:rFonts w:ascii="Comic Sans MS" w:hAnsi="Comic Sans MS"/>
        </w:rPr>
        <w:t>Paka</w:t>
      </w:r>
      <w:proofErr w:type="spellEnd"/>
      <w:r w:rsidRPr="007B2733">
        <w:rPr>
          <w:rFonts w:ascii="Comic Sans MS" w:hAnsi="Comic Sans MS"/>
        </w:rPr>
        <w:t>- Encuentro.</w:t>
      </w:r>
    </w:p>
    <w:p w:rsidR="00FC4CF5" w:rsidRPr="007B2733" w:rsidRDefault="00FC4CF5" w:rsidP="00FC4CF5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>Películas</w:t>
      </w:r>
      <w:r>
        <w:rPr>
          <w:rFonts w:ascii="Comic Sans MS" w:hAnsi="Comic Sans MS"/>
        </w:rPr>
        <w:t xml:space="preserve"> sugeridas</w:t>
      </w:r>
      <w:r w:rsidRPr="007B2733">
        <w:rPr>
          <w:rFonts w:ascii="Comic Sans MS" w:hAnsi="Comic Sans MS"/>
        </w:rPr>
        <w:t xml:space="preserve">: -La escuela de la </w:t>
      </w:r>
      <w:proofErr w:type="spellStart"/>
      <w:r w:rsidRPr="007B2733">
        <w:rPr>
          <w:rFonts w:ascii="Comic Sans MS" w:hAnsi="Comic Sans MS"/>
        </w:rPr>
        <w:t>Srta</w:t>
      </w:r>
      <w:proofErr w:type="spellEnd"/>
      <w:r w:rsidRPr="007B2733">
        <w:rPr>
          <w:rFonts w:ascii="Comic Sans MS" w:hAnsi="Comic Sans MS"/>
        </w:rPr>
        <w:t xml:space="preserve"> Olga.</w:t>
      </w:r>
    </w:p>
    <w:p w:rsidR="00FC4CF5" w:rsidRPr="007B2733" w:rsidRDefault="00FC4CF5" w:rsidP="00FC4CF5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                 -Rojo como el cielo.</w:t>
      </w:r>
    </w:p>
    <w:p w:rsidR="00FC4CF5" w:rsidRPr="007B2733" w:rsidRDefault="00FC4CF5" w:rsidP="00FC4CF5">
      <w:pPr>
        <w:pStyle w:val="Prrafodelista"/>
        <w:ind w:left="153"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                 -Todo comienza hoy.</w:t>
      </w:r>
    </w:p>
    <w:p w:rsidR="00FC4CF5" w:rsidRPr="007B2733" w:rsidRDefault="00FC4CF5" w:rsidP="00FC4CF5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Origlio</w:t>
      </w:r>
      <w:proofErr w:type="spellEnd"/>
      <w:r w:rsidRPr="007B2733">
        <w:rPr>
          <w:rFonts w:ascii="Comic Sans MS" w:hAnsi="Comic Sans MS"/>
        </w:rPr>
        <w:t xml:space="preserve">, </w:t>
      </w:r>
      <w:proofErr w:type="spellStart"/>
      <w:r w:rsidRPr="007B2733">
        <w:rPr>
          <w:rFonts w:ascii="Comic Sans MS" w:hAnsi="Comic Sans MS"/>
        </w:rPr>
        <w:t>Fabrizio-Berdichevsky</w:t>
      </w:r>
      <w:proofErr w:type="spellEnd"/>
      <w:r w:rsidRPr="007B2733">
        <w:rPr>
          <w:rFonts w:ascii="Comic Sans MS" w:hAnsi="Comic Sans MS"/>
        </w:rPr>
        <w:t xml:space="preserve">, Patricia- </w:t>
      </w:r>
      <w:proofErr w:type="spellStart"/>
      <w:r w:rsidRPr="007B2733">
        <w:rPr>
          <w:rFonts w:ascii="Comic Sans MS" w:hAnsi="Comic Sans MS"/>
        </w:rPr>
        <w:t>Porstein</w:t>
      </w:r>
      <w:proofErr w:type="spellEnd"/>
      <w:r w:rsidRPr="007B2733">
        <w:rPr>
          <w:rFonts w:ascii="Comic Sans MS" w:hAnsi="Comic Sans MS"/>
        </w:rPr>
        <w:t xml:space="preserve">, Ana María- Zaina, Alicia. ARTE desde la cuna. 0 a 3 años. Ediciones </w:t>
      </w:r>
      <w:proofErr w:type="spellStart"/>
      <w:r w:rsidRPr="007B2733">
        <w:rPr>
          <w:rFonts w:ascii="Comic Sans MS" w:hAnsi="Comic Sans MS"/>
        </w:rPr>
        <w:t>Nazhira</w:t>
      </w:r>
      <w:proofErr w:type="spellEnd"/>
      <w:r w:rsidRPr="007B2733">
        <w:rPr>
          <w:rFonts w:ascii="Comic Sans MS" w:hAnsi="Comic Sans MS"/>
        </w:rPr>
        <w:t>.</w:t>
      </w:r>
    </w:p>
    <w:p w:rsidR="00FC4CF5" w:rsidRPr="007B2733" w:rsidRDefault="00FC4CF5" w:rsidP="00FC4CF5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Sanchez</w:t>
      </w:r>
      <w:proofErr w:type="spellEnd"/>
      <w:r w:rsidRPr="007B2733">
        <w:rPr>
          <w:rFonts w:ascii="Comic Sans MS" w:hAnsi="Comic Sans MS"/>
        </w:rPr>
        <w:t xml:space="preserve"> </w:t>
      </w:r>
      <w:proofErr w:type="spellStart"/>
      <w:r w:rsidRPr="007B2733">
        <w:rPr>
          <w:rFonts w:ascii="Comic Sans MS" w:hAnsi="Comic Sans MS"/>
        </w:rPr>
        <w:t>Iniesta</w:t>
      </w:r>
      <w:proofErr w:type="gramStart"/>
      <w:r w:rsidRPr="007B2733">
        <w:rPr>
          <w:rFonts w:ascii="Comic Sans MS" w:hAnsi="Comic Sans MS"/>
        </w:rPr>
        <w:t>,T</w:t>
      </w:r>
      <w:proofErr w:type="spellEnd"/>
      <w:proofErr w:type="gramEnd"/>
      <w:r w:rsidRPr="007B2733">
        <w:rPr>
          <w:rFonts w:ascii="Comic Sans MS" w:hAnsi="Comic Sans MS"/>
        </w:rPr>
        <w:t>.  La Construcción del Aprendizaje en el Aula”. Documento 4 de la Serie TEBE.</w:t>
      </w:r>
    </w:p>
    <w:p w:rsidR="00FC4CF5" w:rsidRPr="007B2733" w:rsidRDefault="00FC4CF5" w:rsidP="00FC4CF5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 w:rsidRPr="007B2733">
        <w:rPr>
          <w:rFonts w:ascii="Comic Sans MS" w:hAnsi="Comic Sans MS"/>
        </w:rPr>
        <w:t xml:space="preserve">Bosch, Lidia. El Nivel Inicial. Ediciones </w:t>
      </w:r>
      <w:proofErr w:type="spellStart"/>
      <w:r w:rsidRPr="007B2733">
        <w:rPr>
          <w:rFonts w:ascii="Comic Sans MS" w:hAnsi="Comic Sans MS"/>
        </w:rPr>
        <w:t>Colihue</w:t>
      </w:r>
      <w:proofErr w:type="spellEnd"/>
      <w:r w:rsidRPr="007B2733">
        <w:rPr>
          <w:rFonts w:ascii="Comic Sans MS" w:hAnsi="Comic Sans MS"/>
        </w:rPr>
        <w:t>.</w:t>
      </w:r>
    </w:p>
    <w:p w:rsidR="00FC4CF5" w:rsidRDefault="00FC4CF5" w:rsidP="00FC4CF5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proofErr w:type="spellStart"/>
      <w:r w:rsidRPr="007B2733">
        <w:rPr>
          <w:rFonts w:ascii="Comic Sans MS" w:hAnsi="Comic Sans MS"/>
        </w:rPr>
        <w:t>Harf</w:t>
      </w:r>
      <w:proofErr w:type="spellEnd"/>
      <w:r w:rsidRPr="007B2733">
        <w:rPr>
          <w:rFonts w:ascii="Comic Sans MS" w:hAnsi="Comic Sans MS"/>
        </w:rPr>
        <w:t>, Ruth y otros. Nivel Inicial. Aportes para una Didáctica. Ediciones El Ateneo.</w:t>
      </w:r>
    </w:p>
    <w:p w:rsidR="00FC4CF5" w:rsidRDefault="00FC4CF5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</w:p>
    <w:p w:rsidR="00B341F4" w:rsidRDefault="00B341F4" w:rsidP="007D7139">
      <w:pPr>
        <w:pStyle w:val="Prrafodelista"/>
        <w:numPr>
          <w:ilvl w:val="0"/>
          <w:numId w:val="1"/>
        </w:numPr>
        <w:ind w:right="-801"/>
        <w:rPr>
          <w:rFonts w:ascii="Comic Sans MS" w:hAnsi="Comic Sans MS"/>
        </w:rPr>
      </w:pPr>
      <w:r>
        <w:rPr>
          <w:rFonts w:ascii="Comic Sans MS" w:hAnsi="Comic Sans MS"/>
        </w:rPr>
        <w:t>Ampliatoria sobre diferentes tipos de juegos.</w:t>
      </w:r>
    </w:p>
    <w:p w:rsidR="00B341F4" w:rsidRDefault="00B341F4" w:rsidP="00B341F4">
      <w:pPr>
        <w:pStyle w:val="Prrafodelista"/>
        <w:ind w:left="153" w:right="-801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Sarlé</w:t>
      </w:r>
      <w:proofErr w:type="spellEnd"/>
      <w:r>
        <w:rPr>
          <w:rFonts w:ascii="Comic Sans MS" w:hAnsi="Comic Sans MS"/>
        </w:rPr>
        <w:t xml:space="preserve">, P </w:t>
      </w:r>
      <w:proofErr w:type="spellStart"/>
      <w:r>
        <w:rPr>
          <w:rFonts w:ascii="Comic Sans MS" w:hAnsi="Comic Sans MS"/>
        </w:rPr>
        <w:t>Rodriguez</w:t>
      </w:r>
      <w:proofErr w:type="spellEnd"/>
      <w:r>
        <w:rPr>
          <w:rFonts w:ascii="Comic Sans MS" w:hAnsi="Comic Sans MS"/>
        </w:rPr>
        <w:t xml:space="preserve"> Sáez, I, </w:t>
      </w:r>
      <w:proofErr w:type="spellStart"/>
      <w:r>
        <w:rPr>
          <w:rFonts w:ascii="Comic Sans MS" w:hAnsi="Comic Sans MS"/>
        </w:rPr>
        <w:t>Rodriguez</w:t>
      </w:r>
      <w:proofErr w:type="spellEnd"/>
      <w:r>
        <w:rPr>
          <w:rFonts w:ascii="Comic Sans MS" w:hAnsi="Comic Sans MS"/>
        </w:rPr>
        <w:t>, E (2010) El juego en el Nivel Inicial. Propuestas de enseñanza1: Fundamentos y reflexiones en torno a su enseñanza. 2: Juegos con objetos y juego de construcción, casas, cuevas y nidos 3</w:t>
      </w:r>
      <w:proofErr w:type="gramStart"/>
      <w:r>
        <w:rPr>
          <w:rFonts w:ascii="Comic Sans MS" w:hAnsi="Comic Sans MS"/>
        </w:rPr>
        <w:t>:Juego</w:t>
      </w:r>
      <w:proofErr w:type="gramEnd"/>
      <w:r>
        <w:rPr>
          <w:rFonts w:ascii="Comic Sans MS" w:hAnsi="Comic Sans MS"/>
        </w:rPr>
        <w:t xml:space="preserve"> dramático. Hadas, brujas y duendes y 4: Juego reglado.</w:t>
      </w:r>
    </w:p>
    <w:p w:rsidR="00B341F4" w:rsidRPr="00B341F4" w:rsidRDefault="00B341F4" w:rsidP="00B341F4">
      <w:pPr>
        <w:pStyle w:val="Prrafodelista"/>
        <w:ind w:left="153" w:right="-801"/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 xml:space="preserve">Un álbum de juegos. </w:t>
      </w:r>
      <w:r w:rsidRPr="00B341F4">
        <w:rPr>
          <w:rFonts w:ascii="Comic Sans MS" w:hAnsi="Comic Sans MS"/>
          <w:lang w:val="en-US"/>
        </w:rPr>
        <w:t>Bs As. OEI-UNICEF</w:t>
      </w:r>
    </w:p>
    <w:p w:rsidR="00B341F4" w:rsidRDefault="003F2ECE" w:rsidP="00B341F4">
      <w:pPr>
        <w:pStyle w:val="Prrafodelista"/>
        <w:ind w:left="153" w:right="-801"/>
        <w:rPr>
          <w:rFonts w:ascii="Comic Sans MS" w:hAnsi="Comic Sans MS"/>
          <w:lang w:val="en-US"/>
        </w:rPr>
      </w:pPr>
      <w:hyperlink r:id="rId7" w:history="1">
        <w:r w:rsidR="008A5AEF" w:rsidRPr="001F0080">
          <w:rPr>
            <w:rStyle w:val="Hipervnculo"/>
            <w:rFonts w:ascii="Comic Sans MS" w:hAnsi="Comic Sans MS"/>
            <w:lang w:val="en-US"/>
          </w:rPr>
          <w:t>http://unicef.org/argentina/spanish/Cuaderno_1_Fundamentos.pdf</w:t>
        </w:r>
      </w:hyperlink>
    </w:p>
    <w:p w:rsidR="008A5AEF" w:rsidRDefault="003F2ECE" w:rsidP="00B341F4">
      <w:pPr>
        <w:pStyle w:val="Prrafodelista"/>
        <w:ind w:left="153" w:right="-801"/>
        <w:rPr>
          <w:rFonts w:ascii="Comic Sans MS" w:hAnsi="Comic Sans MS"/>
          <w:lang w:val="en-US"/>
        </w:rPr>
      </w:pPr>
      <w:hyperlink r:id="rId8" w:history="1">
        <w:r w:rsidR="008A5AEF" w:rsidRPr="001F0080">
          <w:rPr>
            <w:rStyle w:val="Hipervnculo"/>
            <w:rFonts w:ascii="Comic Sans MS" w:hAnsi="Comic Sans MS"/>
            <w:lang w:val="en-US"/>
          </w:rPr>
          <w:t>http://unicef.org/argentina/spanish/Cuaderno_2_Construcciones.pdf</w:t>
        </w:r>
      </w:hyperlink>
    </w:p>
    <w:p w:rsidR="008A5AEF" w:rsidRDefault="003F2ECE" w:rsidP="00B341F4">
      <w:pPr>
        <w:pStyle w:val="Prrafodelista"/>
        <w:ind w:left="153" w:right="-801"/>
        <w:rPr>
          <w:rFonts w:ascii="Comic Sans MS" w:hAnsi="Comic Sans MS"/>
          <w:lang w:val="en-US"/>
        </w:rPr>
      </w:pPr>
      <w:hyperlink r:id="rId9" w:history="1">
        <w:r w:rsidR="008A5AEF" w:rsidRPr="001F0080">
          <w:rPr>
            <w:rStyle w:val="Hipervnculo"/>
            <w:rFonts w:ascii="Comic Sans MS" w:hAnsi="Comic Sans MS"/>
            <w:lang w:val="en-US"/>
          </w:rPr>
          <w:t>http://unicef.org/argentina/spanish/Cuaderno_3_Juego_Dramatico.pdf</w:t>
        </w:r>
      </w:hyperlink>
    </w:p>
    <w:p w:rsidR="008A5AEF" w:rsidRDefault="003F2ECE" w:rsidP="00B341F4">
      <w:pPr>
        <w:pStyle w:val="Prrafodelista"/>
        <w:ind w:left="153" w:right="-801"/>
        <w:rPr>
          <w:rFonts w:ascii="Comic Sans MS" w:hAnsi="Comic Sans MS"/>
          <w:lang w:val="en-US"/>
        </w:rPr>
      </w:pPr>
      <w:hyperlink r:id="rId10" w:history="1">
        <w:r w:rsidR="008A5AEF" w:rsidRPr="001F0080">
          <w:rPr>
            <w:rStyle w:val="Hipervnculo"/>
            <w:rFonts w:ascii="Comic Sans MS" w:hAnsi="Comic Sans MS"/>
            <w:lang w:val="en-US"/>
          </w:rPr>
          <w:t>http://unicef.org/argentina/spanish/Cuaderno_4_Juego_Reglado.pdf</w:t>
        </w:r>
      </w:hyperlink>
    </w:p>
    <w:p w:rsidR="008A5AEF" w:rsidRPr="00B341F4" w:rsidRDefault="008A5AEF" w:rsidP="00B341F4">
      <w:pPr>
        <w:pStyle w:val="Prrafodelista"/>
        <w:ind w:left="153" w:right="-801"/>
        <w:rPr>
          <w:rFonts w:ascii="Comic Sans MS" w:hAnsi="Comic Sans MS"/>
          <w:lang w:val="en-US"/>
        </w:rPr>
      </w:pPr>
    </w:p>
    <w:p w:rsidR="007D7139" w:rsidRPr="00B341F4" w:rsidRDefault="007D7139" w:rsidP="007D7139">
      <w:pPr>
        <w:ind w:right="-801"/>
        <w:rPr>
          <w:rFonts w:ascii="Comic Sans MS" w:hAnsi="Comic Sans MS"/>
          <w:lang w:val="en-US"/>
        </w:rPr>
      </w:pPr>
    </w:p>
    <w:p w:rsidR="007D7139" w:rsidRPr="00B341F4" w:rsidRDefault="007D7139" w:rsidP="007D7139">
      <w:pPr>
        <w:ind w:right="-801"/>
        <w:rPr>
          <w:rFonts w:ascii="Comic Sans MS" w:hAnsi="Comic Sans MS"/>
          <w:lang w:val="en-US"/>
        </w:rPr>
      </w:pPr>
    </w:p>
    <w:p w:rsidR="007D7139" w:rsidRDefault="007D7139" w:rsidP="007D7139">
      <w:pPr>
        <w:ind w:right="-801"/>
        <w:rPr>
          <w:rFonts w:ascii="Comic Sans MS" w:hAnsi="Comic Sans MS"/>
          <w:lang w:val="en-US"/>
        </w:rPr>
      </w:pPr>
    </w:p>
    <w:p w:rsidR="00B90A36" w:rsidRPr="00B341F4" w:rsidRDefault="00B90A36" w:rsidP="007D7139">
      <w:pPr>
        <w:ind w:right="-801"/>
        <w:rPr>
          <w:rFonts w:ascii="Comic Sans MS" w:hAnsi="Comic Sans MS"/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lang w:val="en-US"/>
        </w:rPr>
      </w:pPr>
    </w:p>
    <w:p w:rsidR="007D7139" w:rsidRPr="00063893" w:rsidRDefault="007D7139" w:rsidP="007D7139">
      <w:pPr>
        <w:ind w:right="-801"/>
        <w:rPr>
          <w:rFonts w:ascii="Comic Sans MS" w:hAnsi="Comic Sans MS"/>
          <w:lang w:val="en-US"/>
        </w:rPr>
      </w:pPr>
    </w:p>
    <w:p w:rsidR="00685D63" w:rsidRPr="00063893" w:rsidRDefault="00685D63">
      <w:pPr>
        <w:rPr>
          <w:lang w:val="en-US"/>
        </w:rPr>
      </w:pPr>
    </w:p>
    <w:sectPr w:rsidR="00685D63" w:rsidRPr="00063893" w:rsidSect="004065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4F1"/>
    <w:multiLevelType w:val="hybridMultilevel"/>
    <w:tmpl w:val="C4CA0B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21F34"/>
    <w:multiLevelType w:val="hybridMultilevel"/>
    <w:tmpl w:val="737617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66084"/>
    <w:multiLevelType w:val="hybridMultilevel"/>
    <w:tmpl w:val="BB043E68"/>
    <w:lvl w:ilvl="0" w:tplc="4A24D48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90C7C"/>
    <w:multiLevelType w:val="hybridMultilevel"/>
    <w:tmpl w:val="5A6A154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5139E8"/>
    <w:multiLevelType w:val="hybridMultilevel"/>
    <w:tmpl w:val="833619E8"/>
    <w:lvl w:ilvl="0" w:tplc="2C0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0F7648A"/>
    <w:multiLevelType w:val="hybridMultilevel"/>
    <w:tmpl w:val="B1A48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C389C"/>
    <w:multiLevelType w:val="hybridMultilevel"/>
    <w:tmpl w:val="998E69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21A44"/>
    <w:multiLevelType w:val="hybridMultilevel"/>
    <w:tmpl w:val="904E6DD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E0E25"/>
    <w:multiLevelType w:val="hybridMultilevel"/>
    <w:tmpl w:val="844E126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C1975"/>
    <w:multiLevelType w:val="hybridMultilevel"/>
    <w:tmpl w:val="6B2021A2"/>
    <w:lvl w:ilvl="0" w:tplc="4A24D48C">
      <w:numFmt w:val="bullet"/>
      <w:lvlText w:val="-"/>
      <w:lvlJc w:val="left"/>
      <w:pPr>
        <w:ind w:left="786" w:hanging="360"/>
      </w:pPr>
      <w:rPr>
        <w:rFonts w:ascii="Comic Sans MS" w:eastAsiaTheme="minorHAnsi" w:hAnsi="Comic Sans M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87585"/>
    <w:multiLevelType w:val="hybridMultilevel"/>
    <w:tmpl w:val="99C0E6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C3D63"/>
    <w:multiLevelType w:val="hybridMultilevel"/>
    <w:tmpl w:val="7840B25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9323D"/>
    <w:multiLevelType w:val="hybridMultilevel"/>
    <w:tmpl w:val="3F667E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836C9"/>
    <w:multiLevelType w:val="hybridMultilevel"/>
    <w:tmpl w:val="79DED200"/>
    <w:lvl w:ilvl="0" w:tplc="2C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97A62"/>
    <w:multiLevelType w:val="hybridMultilevel"/>
    <w:tmpl w:val="8228B68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E5656"/>
    <w:multiLevelType w:val="hybridMultilevel"/>
    <w:tmpl w:val="E84AECAA"/>
    <w:lvl w:ilvl="0" w:tplc="4A24D48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C37BB"/>
    <w:multiLevelType w:val="hybridMultilevel"/>
    <w:tmpl w:val="99B08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0457E"/>
    <w:multiLevelType w:val="hybridMultilevel"/>
    <w:tmpl w:val="5E264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353CE6"/>
    <w:multiLevelType w:val="hybridMultilevel"/>
    <w:tmpl w:val="2CFAEE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B7C78"/>
    <w:multiLevelType w:val="hybridMultilevel"/>
    <w:tmpl w:val="A15E28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405AF"/>
    <w:multiLevelType w:val="hybridMultilevel"/>
    <w:tmpl w:val="89449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15"/>
  </w:num>
  <w:num w:numId="6">
    <w:abstractNumId w:val="14"/>
  </w:num>
  <w:num w:numId="7">
    <w:abstractNumId w:val="19"/>
  </w:num>
  <w:num w:numId="8">
    <w:abstractNumId w:val="7"/>
  </w:num>
  <w:num w:numId="9">
    <w:abstractNumId w:val="10"/>
  </w:num>
  <w:num w:numId="10">
    <w:abstractNumId w:val="11"/>
  </w:num>
  <w:num w:numId="11">
    <w:abstractNumId w:val="18"/>
  </w:num>
  <w:num w:numId="12">
    <w:abstractNumId w:val="8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7139"/>
    <w:rsid w:val="00063893"/>
    <w:rsid w:val="00075B4E"/>
    <w:rsid w:val="00095DA2"/>
    <w:rsid w:val="000D6D88"/>
    <w:rsid w:val="000E4FA3"/>
    <w:rsid w:val="00103BD1"/>
    <w:rsid w:val="00192800"/>
    <w:rsid w:val="0022448C"/>
    <w:rsid w:val="00251EEB"/>
    <w:rsid w:val="00266F4F"/>
    <w:rsid w:val="002E3A07"/>
    <w:rsid w:val="003503E3"/>
    <w:rsid w:val="003F2ECE"/>
    <w:rsid w:val="004065F5"/>
    <w:rsid w:val="004E0A56"/>
    <w:rsid w:val="005B3880"/>
    <w:rsid w:val="006049CE"/>
    <w:rsid w:val="00635882"/>
    <w:rsid w:val="0065213C"/>
    <w:rsid w:val="00685D63"/>
    <w:rsid w:val="006B62AF"/>
    <w:rsid w:val="00737824"/>
    <w:rsid w:val="007732B7"/>
    <w:rsid w:val="007D7139"/>
    <w:rsid w:val="00860C21"/>
    <w:rsid w:val="008A5AEF"/>
    <w:rsid w:val="00976CD8"/>
    <w:rsid w:val="009D2523"/>
    <w:rsid w:val="009F0E73"/>
    <w:rsid w:val="00A22622"/>
    <w:rsid w:val="00B341F4"/>
    <w:rsid w:val="00B7736D"/>
    <w:rsid w:val="00B90A36"/>
    <w:rsid w:val="00C22FD6"/>
    <w:rsid w:val="00CB5EB4"/>
    <w:rsid w:val="00CD7099"/>
    <w:rsid w:val="00CF358D"/>
    <w:rsid w:val="00D10FD7"/>
    <w:rsid w:val="00D17199"/>
    <w:rsid w:val="00DB49A1"/>
    <w:rsid w:val="00E41751"/>
    <w:rsid w:val="00E46B8A"/>
    <w:rsid w:val="00E621A4"/>
    <w:rsid w:val="00F37B63"/>
    <w:rsid w:val="00FA4F94"/>
    <w:rsid w:val="00FC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3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71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5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3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71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5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cef.org/argentina/spanish/Cuaderno_2_Construcciones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unicef.org/argentina/spanish/Cuaderno_1_Fundamentos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nicef.org/argentina/spanish/Cuaderno_4_Juego_Reglad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nicef.org/argentina/spanish/Cuaderno_3_Juego_Dramatic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6259-7FB8-4B83-92F8-1CD793BF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3004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Mateo Filotrani Corporation INC.</Company>
  <LinksUpToDate>false</LinksUpToDate>
  <CharactersWithSpaces>19492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</dc:creator>
  <cp:lastModifiedBy>Karina</cp:lastModifiedBy>
  <cp:revision>3</cp:revision>
  <cp:lastPrinted>2017-04-17T19:41:00Z</cp:lastPrinted>
  <dcterms:created xsi:type="dcterms:W3CDTF">2017-04-17T19:47:00Z</dcterms:created>
  <dcterms:modified xsi:type="dcterms:W3CDTF">2018-05-01T18:41:00Z</dcterms:modified>
</cp:coreProperties>
</file>